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310" w:type="dxa"/>
        <w:tblLook w:val="04A0" w:firstRow="1" w:lastRow="0" w:firstColumn="1" w:lastColumn="0" w:noHBand="0" w:noVBand="1"/>
      </w:tblPr>
      <w:tblGrid>
        <w:gridCol w:w="3030"/>
        <w:gridCol w:w="3109"/>
        <w:gridCol w:w="3109"/>
        <w:gridCol w:w="3031"/>
        <w:gridCol w:w="3031"/>
      </w:tblGrid>
      <w:tr w:rsidR="00282C08" w:rsidRPr="00282C08" w:rsidTr="00282C08">
        <w:tc>
          <w:tcPr>
            <w:tcW w:w="3030" w:type="dxa"/>
          </w:tcPr>
          <w:p w:rsidR="00282C08" w:rsidRDefault="00282C08">
            <w:pPr>
              <w:rPr>
                <w:lang w:val="fr-BE"/>
              </w:rPr>
            </w:pPr>
            <w:bookmarkStart w:id="0" w:name="_GoBack"/>
            <w:bookmarkEnd w:id="0"/>
            <w:r>
              <w:rPr>
                <w:lang w:val="fr-BE"/>
              </w:rPr>
              <w:t>AO:</w:t>
            </w:r>
          </w:p>
        </w:tc>
        <w:tc>
          <w:tcPr>
            <w:tcW w:w="6218" w:type="dxa"/>
            <w:gridSpan w:val="2"/>
          </w:tcPr>
          <w:p w:rsidR="00282C08" w:rsidRDefault="00282C08">
            <w:pPr>
              <w:rPr>
                <w:lang w:val="fr-BE"/>
              </w:rPr>
            </w:pPr>
          </w:p>
        </w:tc>
        <w:tc>
          <w:tcPr>
            <w:tcW w:w="3031" w:type="dxa"/>
            <w:tcBorders>
              <w:right w:val="nil"/>
            </w:tcBorders>
          </w:tcPr>
          <w:p w:rsidR="00282C08" w:rsidRPr="00282C08" w:rsidRDefault="00282C08" w:rsidP="001A5C99">
            <w:r w:rsidRPr="00282C08">
              <w:t xml:space="preserve">Aantal opdrachten </w:t>
            </w:r>
            <w:r w:rsidR="001A5C99">
              <w:t>S</w:t>
            </w:r>
            <w:r w:rsidRPr="00282C08">
              <w:t xml:space="preserve">ecdimensie in laatste drie maanden </w:t>
            </w:r>
          </w:p>
        </w:tc>
        <w:tc>
          <w:tcPr>
            <w:tcW w:w="3031" w:type="dxa"/>
            <w:tcBorders>
              <w:left w:val="nil"/>
            </w:tcBorders>
          </w:tcPr>
          <w:p w:rsidR="00282C08" w:rsidRDefault="00282C08">
            <w:r>
              <w:t>In voorbereiding :.................</w:t>
            </w:r>
          </w:p>
          <w:p w:rsidR="00282C08" w:rsidRDefault="00282C08">
            <w:r>
              <w:t>In gunningsprocedure:.........</w:t>
            </w:r>
          </w:p>
          <w:p w:rsidR="00282C08" w:rsidRPr="00282C08" w:rsidRDefault="00282C08">
            <w:r>
              <w:t>In uitvoering:........................</w:t>
            </w:r>
          </w:p>
        </w:tc>
      </w:tr>
      <w:tr w:rsidR="00282C08" w:rsidTr="00C56E8B">
        <w:tc>
          <w:tcPr>
            <w:tcW w:w="3030" w:type="dxa"/>
          </w:tcPr>
          <w:p w:rsidR="00282C08" w:rsidRDefault="00282C08">
            <w:pPr>
              <w:rPr>
                <w:lang w:val="fr-BE"/>
              </w:rPr>
            </w:pPr>
            <w:r>
              <w:rPr>
                <w:lang w:val="fr-BE"/>
              </w:rPr>
              <w:t>Afdeling/dienst</w:t>
            </w:r>
          </w:p>
        </w:tc>
        <w:tc>
          <w:tcPr>
            <w:tcW w:w="6218" w:type="dxa"/>
            <w:gridSpan w:val="2"/>
          </w:tcPr>
          <w:p w:rsidR="00282C08" w:rsidRDefault="00282C08">
            <w:pPr>
              <w:rPr>
                <w:lang w:val="fr-BE"/>
              </w:rPr>
            </w:pPr>
          </w:p>
        </w:tc>
        <w:tc>
          <w:tcPr>
            <w:tcW w:w="3031" w:type="dxa"/>
          </w:tcPr>
          <w:p w:rsidR="00282C08" w:rsidRDefault="00282C08">
            <w:pPr>
              <w:rPr>
                <w:lang w:val="fr-BE"/>
              </w:rPr>
            </w:pPr>
          </w:p>
        </w:tc>
        <w:tc>
          <w:tcPr>
            <w:tcW w:w="3031" w:type="dxa"/>
          </w:tcPr>
          <w:p w:rsidR="00282C08" w:rsidRDefault="00282C08">
            <w:pPr>
              <w:rPr>
                <w:lang w:val="fr-BE"/>
              </w:rPr>
            </w:pPr>
          </w:p>
        </w:tc>
      </w:tr>
      <w:tr w:rsidR="00620D7C" w:rsidTr="003105F7">
        <w:tc>
          <w:tcPr>
            <w:tcW w:w="3030" w:type="dxa"/>
          </w:tcPr>
          <w:p w:rsidR="00620D7C" w:rsidRPr="00620D7C" w:rsidRDefault="00620D7C" w:rsidP="00620D7C">
            <w:pPr>
              <w:jc w:val="center"/>
              <w:rPr>
                <w:b/>
                <w:u w:val="single"/>
                <w:lang w:val="fr-BE"/>
              </w:rPr>
            </w:pPr>
            <w:r w:rsidRPr="00620D7C">
              <w:rPr>
                <w:b/>
                <w:u w:val="single"/>
                <w:lang w:val="fr-BE"/>
              </w:rPr>
              <w:t>A</w:t>
            </w:r>
          </w:p>
        </w:tc>
        <w:tc>
          <w:tcPr>
            <w:tcW w:w="3109" w:type="dxa"/>
          </w:tcPr>
          <w:p w:rsidR="00620D7C" w:rsidRPr="00620D7C" w:rsidRDefault="00620D7C" w:rsidP="00620D7C">
            <w:pPr>
              <w:jc w:val="center"/>
              <w:rPr>
                <w:b/>
                <w:u w:val="single"/>
                <w:lang w:val="fr-BE"/>
              </w:rPr>
            </w:pPr>
            <w:r w:rsidRPr="00620D7C">
              <w:rPr>
                <w:b/>
                <w:u w:val="single"/>
                <w:lang w:val="fr-BE"/>
              </w:rPr>
              <w:t>B</w:t>
            </w:r>
          </w:p>
        </w:tc>
        <w:tc>
          <w:tcPr>
            <w:tcW w:w="3109" w:type="dxa"/>
          </w:tcPr>
          <w:p w:rsidR="00620D7C" w:rsidRPr="00620D7C" w:rsidRDefault="00620D7C" w:rsidP="00620D7C">
            <w:pPr>
              <w:jc w:val="center"/>
              <w:rPr>
                <w:b/>
                <w:u w:val="single"/>
                <w:lang w:val="fr-BE"/>
              </w:rPr>
            </w:pPr>
            <w:r w:rsidRPr="00620D7C">
              <w:rPr>
                <w:b/>
                <w:u w:val="single"/>
                <w:lang w:val="fr-BE"/>
              </w:rPr>
              <w:t>C</w:t>
            </w:r>
          </w:p>
        </w:tc>
        <w:tc>
          <w:tcPr>
            <w:tcW w:w="3031" w:type="dxa"/>
          </w:tcPr>
          <w:p w:rsidR="00620D7C" w:rsidRPr="00620D7C" w:rsidRDefault="00620D7C" w:rsidP="00620D7C">
            <w:pPr>
              <w:jc w:val="center"/>
              <w:rPr>
                <w:b/>
                <w:u w:val="single"/>
                <w:lang w:val="fr-BE"/>
              </w:rPr>
            </w:pPr>
            <w:r w:rsidRPr="00620D7C">
              <w:rPr>
                <w:b/>
                <w:u w:val="single"/>
                <w:lang w:val="fr-BE"/>
              </w:rPr>
              <w:t>D</w:t>
            </w:r>
          </w:p>
        </w:tc>
        <w:tc>
          <w:tcPr>
            <w:tcW w:w="3031" w:type="dxa"/>
          </w:tcPr>
          <w:p w:rsidR="00620D7C" w:rsidRPr="00620D7C" w:rsidRDefault="00620D7C" w:rsidP="00620D7C">
            <w:pPr>
              <w:jc w:val="center"/>
              <w:rPr>
                <w:b/>
                <w:u w:val="single"/>
                <w:lang w:val="fr-BE"/>
              </w:rPr>
            </w:pPr>
            <w:r w:rsidRPr="00620D7C">
              <w:rPr>
                <w:b/>
                <w:u w:val="single"/>
                <w:lang w:val="fr-BE"/>
              </w:rPr>
              <w:t>E</w:t>
            </w:r>
          </w:p>
        </w:tc>
      </w:tr>
      <w:tr w:rsidR="00620D7C" w:rsidRPr="004425FE" w:rsidTr="003105F7">
        <w:tc>
          <w:tcPr>
            <w:tcW w:w="3030" w:type="dxa"/>
          </w:tcPr>
          <w:p w:rsidR="00620D7C" w:rsidRPr="00282C08" w:rsidRDefault="00620D7C" w:rsidP="004425FE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>Mijn AO heeft nog geen Sec opdrachten in mededinging gebracht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AO heeft occasioneel </w:t>
            </w:r>
            <w:r w:rsidR="00282C08" w:rsidRPr="00282C08">
              <w:rPr>
                <w:sz w:val="20"/>
                <w:szCs w:val="20"/>
              </w:rPr>
              <w:t xml:space="preserve">eens een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opdracht in mededinging gebracht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AO heeft regelmatig (minstens een drietal opdrachten per jaar)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opdrachten in mededinging gebracht</w:t>
            </w:r>
          </w:p>
        </w:tc>
        <w:tc>
          <w:tcPr>
            <w:tcW w:w="3031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AO heeft een strategisch aankoopbeleid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</w:t>
            </w:r>
          </w:p>
        </w:tc>
        <w:tc>
          <w:tcPr>
            <w:tcW w:w="3031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>Mijn AO heeft een</w:t>
            </w:r>
            <w:r w:rsidR="00282C08">
              <w:rPr>
                <w:sz w:val="20"/>
                <w:szCs w:val="20"/>
              </w:rPr>
              <w:t xml:space="preserve"> uitgeschreven</w:t>
            </w:r>
            <w:r w:rsidRPr="00282C08">
              <w:rPr>
                <w:sz w:val="20"/>
                <w:szCs w:val="20"/>
              </w:rPr>
              <w:t xml:space="preserve"> </w:t>
            </w:r>
            <w:r w:rsidR="00F8489C">
              <w:rPr>
                <w:sz w:val="20"/>
                <w:szCs w:val="20"/>
              </w:rPr>
              <w:t xml:space="preserve">geactualiseerd </w:t>
            </w:r>
            <w:r w:rsidRPr="00282C08">
              <w:rPr>
                <w:sz w:val="20"/>
                <w:szCs w:val="20"/>
              </w:rPr>
              <w:t xml:space="preserve">strategisch </w:t>
            </w:r>
            <w:r w:rsidR="00F8489C">
              <w:rPr>
                <w:sz w:val="20"/>
                <w:szCs w:val="20"/>
              </w:rPr>
              <w:t xml:space="preserve"> </w:t>
            </w:r>
            <w:r w:rsidRPr="00282C08">
              <w:rPr>
                <w:sz w:val="20"/>
                <w:szCs w:val="20"/>
              </w:rPr>
              <w:t xml:space="preserve">aankoopbeleid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 en concrete KPI</w:t>
            </w:r>
          </w:p>
        </w:tc>
      </w:tr>
      <w:tr w:rsidR="00620D7C" w:rsidRPr="004425FE" w:rsidTr="003105F7">
        <w:tc>
          <w:tcPr>
            <w:tcW w:w="3030" w:type="dxa"/>
          </w:tcPr>
          <w:p w:rsidR="00620D7C" w:rsidRPr="00282C08" w:rsidRDefault="00620D7C" w:rsidP="004425FE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>Mijn AO heeft wel al in gewone procedure opdracht gegund aan Sec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dienst heeft nog geen opdrachten in mededinging gebracht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dienst heeft </w:t>
            </w:r>
            <w:r w:rsidR="00282C08" w:rsidRPr="00282C08">
              <w:rPr>
                <w:sz w:val="20"/>
                <w:szCs w:val="20"/>
              </w:rPr>
              <w:t xml:space="preserve">af en toe </w:t>
            </w:r>
            <w:r w:rsidRPr="00282C08">
              <w:rPr>
                <w:sz w:val="20"/>
                <w:szCs w:val="20"/>
              </w:rPr>
              <w:t xml:space="preserve"> (min</w:t>
            </w:r>
            <w:r w:rsidR="00282C08" w:rsidRPr="00282C08">
              <w:rPr>
                <w:sz w:val="20"/>
                <w:szCs w:val="20"/>
              </w:rPr>
              <w:t>der dan 3</w:t>
            </w:r>
            <w:r w:rsidRPr="00282C08">
              <w:rPr>
                <w:sz w:val="20"/>
                <w:szCs w:val="20"/>
              </w:rPr>
              <w:t xml:space="preserve"> opdrachten per jaar)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opdrachten in mededinging gebracht</w:t>
            </w:r>
          </w:p>
        </w:tc>
        <w:tc>
          <w:tcPr>
            <w:tcW w:w="3031" w:type="dxa"/>
          </w:tcPr>
          <w:p w:rsidR="00620D7C" w:rsidRPr="00282C08" w:rsidRDefault="00282C08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dienst heeft regelmatig (drie of meer  opdrachten per jaar)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opdrachten in mededinging gebracht</w:t>
            </w:r>
          </w:p>
        </w:tc>
        <w:tc>
          <w:tcPr>
            <w:tcW w:w="3031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AO heeft een rapportering op regelmatige basis (minstens </w:t>
            </w:r>
            <w:r w:rsidR="00282C08">
              <w:rPr>
                <w:sz w:val="20"/>
                <w:szCs w:val="20"/>
              </w:rPr>
              <w:t>1x</w:t>
            </w:r>
            <w:r w:rsidRPr="00282C08">
              <w:rPr>
                <w:sz w:val="20"/>
                <w:szCs w:val="20"/>
              </w:rPr>
              <w:t xml:space="preserve"> per jaar) over de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 in overheidsopdrachten</w:t>
            </w:r>
          </w:p>
        </w:tc>
      </w:tr>
      <w:tr w:rsidR="00620D7C" w:rsidRPr="004425FE" w:rsidTr="003105F7">
        <w:tc>
          <w:tcPr>
            <w:tcW w:w="3030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geen zicht op de mogelijkheden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een beperkt zicht op de mogelijkheden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een nauw contact met de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en kennen hun actuele mogelijkheden goed</w:t>
            </w:r>
          </w:p>
        </w:tc>
        <w:tc>
          <w:tcPr>
            <w:tcW w:w="3031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een nauw contact met de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en kennen hun actuele mogelijkheden en hun mogelijkheden tot samenwerking klass</w:t>
            </w:r>
            <w:r w:rsidR="001A5C99">
              <w:rPr>
                <w:sz w:val="20"/>
                <w:szCs w:val="20"/>
              </w:rPr>
              <w:t>ieke</w:t>
            </w:r>
            <w:r w:rsidRPr="00282C08">
              <w:rPr>
                <w:sz w:val="20"/>
                <w:szCs w:val="20"/>
              </w:rPr>
              <w:t xml:space="preserve"> economie goed</w:t>
            </w:r>
          </w:p>
        </w:tc>
        <w:tc>
          <w:tcPr>
            <w:tcW w:w="3031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bevorderen actief de inzet van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en de samenwerking met klassieke economie in het kader van een doordacht</w:t>
            </w:r>
            <w:r w:rsidR="00282C08">
              <w:rPr>
                <w:sz w:val="20"/>
                <w:szCs w:val="20"/>
              </w:rPr>
              <w:t xml:space="preserve"> en uitgeschreven</w:t>
            </w:r>
            <w:r w:rsidRPr="00282C08">
              <w:rPr>
                <w:sz w:val="20"/>
                <w:szCs w:val="20"/>
              </w:rPr>
              <w:t xml:space="preserve"> beleid</w:t>
            </w:r>
          </w:p>
        </w:tc>
      </w:tr>
      <w:tr w:rsidR="00620D7C" w:rsidRPr="004425FE" w:rsidTr="003105F7">
        <w:tc>
          <w:tcPr>
            <w:tcW w:w="3030" w:type="dxa"/>
          </w:tcPr>
          <w:p w:rsidR="00620D7C" w:rsidRPr="00282C08" w:rsidRDefault="00620D7C" w:rsidP="003D73A0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>Wij hebben geen zicht op de impleme</w:t>
            </w:r>
            <w:r w:rsidR="00282C08" w:rsidRPr="00282C08">
              <w:rPr>
                <w:sz w:val="20"/>
                <w:szCs w:val="20"/>
              </w:rPr>
              <w:t>n</w:t>
            </w:r>
            <w:r w:rsidRPr="00282C08">
              <w:rPr>
                <w:sz w:val="20"/>
                <w:szCs w:val="20"/>
              </w:rPr>
              <w:t xml:space="preserve">tatiemogelijkheden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in overheidsopdr</w:t>
            </w:r>
            <w:r w:rsidR="003D73A0">
              <w:rPr>
                <w:sz w:val="20"/>
                <w:szCs w:val="20"/>
              </w:rPr>
              <w:t>a</w:t>
            </w:r>
            <w:r w:rsidRPr="00282C08">
              <w:rPr>
                <w:sz w:val="20"/>
                <w:szCs w:val="20"/>
              </w:rPr>
              <w:t>chten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een beperkt zicht op de implementatiemogelijkheden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 xml:space="preserve">ec in overheidsopdrachten, er is nog regelmatig uitzoeken </w:t>
            </w:r>
            <w:r w:rsidR="001A5C99">
              <w:rPr>
                <w:sz w:val="20"/>
                <w:szCs w:val="20"/>
              </w:rPr>
              <w:t xml:space="preserve">nodig </w:t>
            </w:r>
            <w:r w:rsidRPr="00282C08">
              <w:rPr>
                <w:sz w:val="20"/>
                <w:szCs w:val="20"/>
              </w:rPr>
              <w:t>hoe het kan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een duidelijk zicht op de implementatiemogelijkheden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 xml:space="preserve">ec in overheidsopdrachten, er is nog </w:t>
            </w:r>
            <w:r w:rsidR="001A5C99">
              <w:rPr>
                <w:sz w:val="20"/>
                <w:szCs w:val="20"/>
              </w:rPr>
              <w:t xml:space="preserve">niet </w:t>
            </w:r>
            <w:r w:rsidRPr="00282C08">
              <w:rPr>
                <w:sz w:val="20"/>
                <w:szCs w:val="20"/>
              </w:rPr>
              <w:t>snel zicht op  hoe het kan</w:t>
            </w:r>
          </w:p>
        </w:tc>
        <w:tc>
          <w:tcPr>
            <w:tcW w:w="3031" w:type="dxa"/>
          </w:tcPr>
          <w:p w:rsidR="00620D7C" w:rsidRPr="00282C08" w:rsidRDefault="00620D7C" w:rsidP="003D73A0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de implementatiemogelijkheden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 xml:space="preserve">ec in overheidsopdrachten vlot in de vingers,  er is </w:t>
            </w:r>
            <w:r w:rsidR="003D73A0">
              <w:rPr>
                <w:sz w:val="20"/>
                <w:szCs w:val="20"/>
              </w:rPr>
              <w:t>zelden</w:t>
            </w:r>
            <w:r w:rsidR="001A5C99">
              <w:rPr>
                <w:sz w:val="20"/>
                <w:szCs w:val="20"/>
              </w:rPr>
              <w:t xml:space="preserve"> </w:t>
            </w:r>
            <w:r w:rsidRPr="00282C08">
              <w:rPr>
                <w:sz w:val="20"/>
                <w:szCs w:val="20"/>
              </w:rPr>
              <w:t>nog zoeken hoe dat het beste kan</w:t>
            </w:r>
          </w:p>
        </w:tc>
        <w:tc>
          <w:tcPr>
            <w:tcW w:w="3031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beheersen de implementatiemogelijkheden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in overheidsopdrachten als een virtuoos</w:t>
            </w:r>
            <w:r w:rsidR="001A5C99">
              <w:rPr>
                <w:sz w:val="20"/>
                <w:szCs w:val="20"/>
              </w:rPr>
              <w:t xml:space="preserve">, </w:t>
            </w:r>
            <w:r w:rsidRPr="00282C08">
              <w:rPr>
                <w:sz w:val="20"/>
                <w:szCs w:val="20"/>
              </w:rPr>
              <w:t xml:space="preserve"> er is snel duidelijk hoe </w:t>
            </w:r>
            <w:r w:rsidR="001A5C99">
              <w:rPr>
                <w:sz w:val="20"/>
                <w:szCs w:val="20"/>
              </w:rPr>
              <w:t>S</w:t>
            </w:r>
            <w:r w:rsidR="003105F7" w:rsidRPr="00282C08">
              <w:rPr>
                <w:sz w:val="20"/>
                <w:szCs w:val="20"/>
              </w:rPr>
              <w:t>ec dimensie</w:t>
            </w:r>
            <w:r w:rsidRPr="00282C08">
              <w:rPr>
                <w:sz w:val="20"/>
                <w:szCs w:val="20"/>
              </w:rPr>
              <w:t xml:space="preserve"> het beste kan worden geïmplementeerd</w:t>
            </w:r>
          </w:p>
        </w:tc>
      </w:tr>
      <w:tr w:rsidR="00620D7C" w:rsidRPr="004425FE" w:rsidTr="003105F7">
        <w:tc>
          <w:tcPr>
            <w:tcW w:w="3030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occasioneel ervaring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 in de uitvoering van de opdracht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dienst heeft occasioneel </w:t>
            </w:r>
            <w:r w:rsidR="00282C08" w:rsidRPr="00282C08">
              <w:rPr>
                <w:sz w:val="20"/>
                <w:szCs w:val="20"/>
              </w:rPr>
              <w:t xml:space="preserve">eens een </w:t>
            </w:r>
            <w:r w:rsidRPr="00282C08">
              <w:rPr>
                <w:sz w:val="20"/>
                <w:szCs w:val="20"/>
              </w:rPr>
              <w:t xml:space="preserve">opdracht in mededinging gebracht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</w:t>
            </w: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ervaring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 in de uitvoering van de opdracht</w:t>
            </w:r>
          </w:p>
        </w:tc>
        <w:tc>
          <w:tcPr>
            <w:tcW w:w="3031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Mijn AO heeft een uitgewerkt </w:t>
            </w:r>
            <w:r w:rsidR="00282C08">
              <w:rPr>
                <w:sz w:val="20"/>
                <w:szCs w:val="20"/>
              </w:rPr>
              <w:t xml:space="preserve">uigeschreven en actueel </w:t>
            </w:r>
            <w:r w:rsidRPr="00282C08">
              <w:rPr>
                <w:sz w:val="20"/>
                <w:szCs w:val="20"/>
              </w:rPr>
              <w:t xml:space="preserve">aankoopplan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 op niveau van de dienst.</w:t>
            </w:r>
          </w:p>
        </w:tc>
      </w:tr>
      <w:tr w:rsidR="00620D7C" w:rsidRPr="004425FE" w:rsidTr="003105F7">
        <w:tc>
          <w:tcPr>
            <w:tcW w:w="3030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620D7C" w:rsidRPr="00282C08" w:rsidRDefault="00620D7C" w:rsidP="001A5C99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 xml:space="preserve">Wij hebben occasioneel </w:t>
            </w:r>
            <w:r w:rsidR="00282C08" w:rsidRPr="00282C08">
              <w:rPr>
                <w:sz w:val="20"/>
                <w:szCs w:val="20"/>
              </w:rPr>
              <w:t xml:space="preserve"> eens een </w:t>
            </w:r>
            <w:r w:rsidRPr="00282C08">
              <w:rPr>
                <w:sz w:val="20"/>
                <w:szCs w:val="20"/>
              </w:rPr>
              <w:t xml:space="preserve">ervaring met </w:t>
            </w:r>
            <w:r w:rsidR="001A5C99">
              <w:rPr>
                <w:sz w:val="20"/>
                <w:szCs w:val="20"/>
              </w:rPr>
              <w:t>S</w:t>
            </w:r>
            <w:r w:rsidRPr="00282C08">
              <w:rPr>
                <w:sz w:val="20"/>
                <w:szCs w:val="20"/>
              </w:rPr>
              <w:t>ecdimensie in de uitvoering van de opdracht</w:t>
            </w:r>
          </w:p>
        </w:tc>
        <w:tc>
          <w:tcPr>
            <w:tcW w:w="3109" w:type="dxa"/>
          </w:tcPr>
          <w:p w:rsidR="00620D7C" w:rsidRPr="00282C08" w:rsidRDefault="00620D7C" w:rsidP="004425FE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>De Sec dimensie komt vanuit de basis</w:t>
            </w:r>
          </w:p>
        </w:tc>
        <w:tc>
          <w:tcPr>
            <w:tcW w:w="3031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</w:tr>
      <w:tr w:rsidR="00620D7C" w:rsidRPr="004425FE" w:rsidTr="003105F7">
        <w:tc>
          <w:tcPr>
            <w:tcW w:w="3030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620D7C" w:rsidRPr="00282C08" w:rsidRDefault="00620D7C" w:rsidP="004425FE">
            <w:pPr>
              <w:rPr>
                <w:sz w:val="20"/>
                <w:szCs w:val="20"/>
              </w:rPr>
            </w:pPr>
            <w:r w:rsidRPr="00282C08">
              <w:rPr>
                <w:sz w:val="20"/>
                <w:szCs w:val="20"/>
              </w:rPr>
              <w:t>De Sec dimensie komt vanuit het management</w:t>
            </w:r>
          </w:p>
        </w:tc>
        <w:tc>
          <w:tcPr>
            <w:tcW w:w="3031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620D7C" w:rsidRPr="00282C08" w:rsidRDefault="00620D7C">
            <w:pPr>
              <w:rPr>
                <w:sz w:val="20"/>
                <w:szCs w:val="20"/>
              </w:rPr>
            </w:pPr>
          </w:p>
        </w:tc>
      </w:tr>
    </w:tbl>
    <w:p w:rsidR="004425FE" w:rsidRPr="004425FE" w:rsidRDefault="004425FE"/>
    <w:sectPr w:rsidR="004425FE" w:rsidRPr="004425FE" w:rsidSect="003105F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02" w:rsidRDefault="007B7102" w:rsidP="003105F7">
      <w:pPr>
        <w:spacing w:after="0" w:line="240" w:lineRule="auto"/>
      </w:pPr>
      <w:r>
        <w:separator/>
      </w:r>
    </w:p>
  </w:endnote>
  <w:endnote w:type="continuationSeparator" w:id="0">
    <w:p w:rsidR="007B7102" w:rsidRDefault="007B7102" w:rsidP="0031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99" w:rsidRPr="001A5C99" w:rsidRDefault="001A5C99">
    <w:pPr>
      <w:pStyle w:val="Voettekst"/>
    </w:pPr>
    <w:r w:rsidRPr="001A5C99">
      <w:t>AO: aanbestedende overheid</w:t>
    </w:r>
  </w:p>
  <w:p w:rsidR="001A5C99" w:rsidRPr="001A5C99" w:rsidRDefault="001A5C99">
    <w:pPr>
      <w:pStyle w:val="Voettekst"/>
    </w:pPr>
    <w:r w:rsidRPr="001A5C99">
      <w:t>Sec : sociale economie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02" w:rsidRDefault="007B7102" w:rsidP="003105F7">
      <w:pPr>
        <w:spacing w:after="0" w:line="240" w:lineRule="auto"/>
      </w:pPr>
      <w:r>
        <w:separator/>
      </w:r>
    </w:p>
  </w:footnote>
  <w:footnote w:type="continuationSeparator" w:id="0">
    <w:p w:rsidR="007B7102" w:rsidRDefault="007B7102" w:rsidP="0031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F7" w:rsidRDefault="003105F7" w:rsidP="003105F7">
    <w:pPr>
      <w:pStyle w:val="Koptekst"/>
      <w:jc w:val="center"/>
      <w:rPr>
        <w:b/>
        <w:sz w:val="28"/>
        <w:szCs w:val="28"/>
        <w:u w:val="single"/>
        <w:lang w:val="fr-BE"/>
      </w:rPr>
    </w:pPr>
    <w:r w:rsidRPr="003105F7">
      <w:rPr>
        <w:b/>
        <w:sz w:val="28"/>
        <w:szCs w:val="28"/>
        <w:u w:val="single"/>
        <w:lang w:val="fr-BE"/>
      </w:rPr>
      <w:t>Profielfiche van: (datum) ..............................</w:t>
    </w:r>
  </w:p>
  <w:p w:rsidR="003105F7" w:rsidRPr="003105F7" w:rsidRDefault="003105F7" w:rsidP="003105F7">
    <w:pPr>
      <w:pStyle w:val="Koptekst"/>
      <w:jc w:val="center"/>
      <w:rPr>
        <w:b/>
        <w:sz w:val="28"/>
        <w:szCs w:val="28"/>
        <w:u w:val="single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234"/>
    <w:multiLevelType w:val="multilevel"/>
    <w:tmpl w:val="4E5A6B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FE"/>
    <w:rsid w:val="00037C9B"/>
    <w:rsid w:val="0007716C"/>
    <w:rsid w:val="001048FB"/>
    <w:rsid w:val="001A5C99"/>
    <w:rsid w:val="00282C08"/>
    <w:rsid w:val="003105F7"/>
    <w:rsid w:val="003D73A0"/>
    <w:rsid w:val="004425FE"/>
    <w:rsid w:val="00594838"/>
    <w:rsid w:val="00620D7C"/>
    <w:rsid w:val="00670529"/>
    <w:rsid w:val="007B7102"/>
    <w:rsid w:val="00827F6C"/>
    <w:rsid w:val="00895C4F"/>
    <w:rsid w:val="009A70C1"/>
    <w:rsid w:val="00AF0E92"/>
    <w:rsid w:val="00B572C9"/>
    <w:rsid w:val="00B70143"/>
    <w:rsid w:val="00BA2287"/>
    <w:rsid w:val="00CF5A9A"/>
    <w:rsid w:val="00F8489C"/>
    <w:rsid w:val="00FB260F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A367-9856-4B7E-861B-D8087ADD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C4F"/>
  </w:style>
  <w:style w:type="paragraph" w:styleId="Kop2">
    <w:name w:val="heading 2"/>
    <w:aliases w:val="Char1 Char,Char1"/>
    <w:basedOn w:val="Standaard"/>
    <w:next w:val="Plattetekst"/>
    <w:link w:val="Kop2Char1"/>
    <w:qFormat/>
    <w:rsid w:val="001048FB"/>
    <w:pPr>
      <w:keepNext/>
      <w:numPr>
        <w:ilvl w:val="1"/>
        <w:numId w:val="3"/>
      </w:numPr>
      <w:spacing w:after="0" w:line="240" w:lineRule="atLeast"/>
      <w:jc w:val="both"/>
      <w:outlineLvl w:val="1"/>
    </w:pPr>
    <w:rPr>
      <w:rFonts w:ascii="Arial Black" w:hAnsi="Arial Black"/>
      <w:spacing w:val="-10"/>
      <w:kern w:val="28"/>
      <w:sz w:val="24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sid w:val="00B572C9"/>
    <w:rPr>
      <w:rFonts w:ascii="Arial Black" w:eastAsia="Times New Roman" w:hAnsi="Arial Black" w:cs="Times New Roman"/>
      <w:spacing w:val="-10"/>
      <w:kern w:val="28"/>
      <w:sz w:val="24"/>
      <w:szCs w:val="28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572C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72C9"/>
  </w:style>
  <w:style w:type="character" w:customStyle="1" w:styleId="Kop2Char1">
    <w:name w:val="Kop 2 Char1"/>
    <w:aliases w:val="Char1 Char Char,Char1 Char1"/>
    <w:basedOn w:val="Standaardalinea-lettertype"/>
    <w:link w:val="Kop2"/>
    <w:rsid w:val="001048FB"/>
    <w:rPr>
      <w:rFonts w:ascii="Arial Black" w:hAnsi="Arial Black"/>
      <w:spacing w:val="-10"/>
      <w:kern w:val="28"/>
      <w:sz w:val="24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4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31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105F7"/>
  </w:style>
  <w:style w:type="paragraph" w:styleId="Voettekst">
    <w:name w:val="footer"/>
    <w:basedOn w:val="Standaard"/>
    <w:link w:val="VoettekstChar"/>
    <w:uiPriority w:val="99"/>
    <w:semiHidden/>
    <w:unhideWhenUsed/>
    <w:rsid w:val="0031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1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-document" ma:contentTypeID="0x010100C5023EB8C3555443BDA04F29899711D700A2DB747F9AB5FA43BD3841F3A8F6F0C2" ma:contentTypeVersion="14" ma:contentTypeDescription="" ma:contentTypeScope="" ma:versionID="dc76a015e4f934a25e39ef3cac99fb60">
  <xsd:schema xmlns:xsd="http://www.w3.org/2001/XMLSchema" xmlns:xs="http://www.w3.org/2001/XMLSchema" xmlns:p="http://schemas.microsoft.com/office/2006/metadata/properties" xmlns:ns2="2528a8cf-22b3-4b0b-9eb2-58242c7ea309" xmlns:ns3="2969cb22-dda1-4479-94b5-c833d65f213b" xmlns:ns4="bd3311ba-74da-4579-949c-6fc4136fd922" targetNamespace="http://schemas.microsoft.com/office/2006/metadata/properties" ma:root="true" ma:fieldsID="13e4a336d60f8e5582cb1c2d38086b4a" ns2:_="" ns3:_="" ns4:_="">
    <xsd:import namespace="2528a8cf-22b3-4b0b-9eb2-58242c7ea309"/>
    <xsd:import namespace="2969cb22-dda1-4479-94b5-c833d65f213b"/>
    <xsd:import namespace="bd3311ba-74da-4579-949c-6fc4136fd92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db3cb7c-bd4e-4688-8296-1119db52345e}" ma:internalName="TaxCatchAll" ma:showField="CatchAllData" ma:web="bd3311ba-74da-4579-949c-6fc4136fd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9cb22-dda1-4479-94b5-c833d65f2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11ba-74da-4579-949c-6fc4136fd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Code + Aanbo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8a8cf-22b3-4b0b-9eb2-58242c7ea309"/>
  </documentManagement>
</p:properties>
</file>

<file path=customXml/itemProps1.xml><?xml version="1.0" encoding="utf-8"?>
<ds:datastoreItem xmlns:ds="http://schemas.openxmlformats.org/officeDocument/2006/customXml" ds:itemID="{1788769C-271B-4497-8033-B68ACD2B4878}"/>
</file>

<file path=customXml/itemProps2.xml><?xml version="1.0" encoding="utf-8"?>
<ds:datastoreItem xmlns:ds="http://schemas.openxmlformats.org/officeDocument/2006/customXml" ds:itemID="{1B3779C4-6BED-4337-979E-DD058A705633}"/>
</file>

<file path=customXml/itemProps3.xml><?xml version="1.0" encoding="utf-8"?>
<ds:datastoreItem xmlns:ds="http://schemas.openxmlformats.org/officeDocument/2006/customXml" ds:itemID="{892DE083-6A21-4731-B9D3-8049367C1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GORIS Rob</cp:lastModifiedBy>
  <cp:revision>2</cp:revision>
  <dcterms:created xsi:type="dcterms:W3CDTF">2019-11-04T09:48:00Z</dcterms:created>
  <dcterms:modified xsi:type="dcterms:W3CDTF">2019-11-04T09:48:00Z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0x010100C5023EB8C3555443BDA04F29899711D700A2DB747F9AB5FA43BD3841F3A8F6F0C2</vt:lpwstr>
  </property>
  <property fmtid="{D5CDD505-2E9C-101B-9397-08002B2CF9AE}" pid="3" name="Thema">
    <vt:lpwstr>(B) Economie, dorpen, streken &amp; toerisme</vt:lpwstr>
  </property>
  <property fmtid="{D5CDD505-2E9C-101B-9397-08002B2CF9AE}" pid="4" name="Proces">
    <vt:lpwstr>(2) Opleiding</vt:lpwstr>
  </property>
  <property fmtid="{D5CDD505-2E9C-101B-9397-08002B2CF9AE}" pid="5" name="Departement">
    <vt:lpwstr>;#DESE;#</vt:lpwstr>
  </property>
</Properties>
</file>