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page" w:horzAnchor="margin" w:tblpXSpec="center" w:tblpY="646"/>
        <w:tblW w:w="10135" w:type="dxa"/>
        <w:tblLayout w:type="fixed"/>
        <w:tblCellMar>
          <w:left w:w="70" w:type="dxa"/>
          <w:right w:w="70" w:type="dxa"/>
        </w:tblCellMar>
        <w:tblLook w:val="0000" w:firstRow="0" w:lastRow="0" w:firstColumn="0" w:lastColumn="0" w:noHBand="0" w:noVBand="0"/>
      </w:tblPr>
      <w:tblGrid>
        <w:gridCol w:w="5104"/>
        <w:gridCol w:w="5031"/>
      </w:tblGrid>
      <w:tr w:rsidR="00B01FB2" w:rsidRPr="009403A3" w14:paraId="1609D888" w14:textId="77777777" w:rsidTr="57596044">
        <w:trPr>
          <w:trHeight w:val="608"/>
        </w:trPr>
        <w:tc>
          <w:tcPr>
            <w:tcW w:w="5104" w:type="dxa"/>
            <w:vMerge w:val="restart"/>
          </w:tcPr>
          <w:p w14:paraId="171C297A" w14:textId="77777777" w:rsidR="00B01FB2" w:rsidRPr="009403A3" w:rsidRDefault="00B01FB2" w:rsidP="005D7A1A">
            <w:pPr>
              <w:suppressAutoHyphens/>
              <w:ind w:left="-284"/>
              <w:jc w:val="both"/>
              <w:rPr>
                <w:rFonts w:ascii="Univers Condensed" w:hAnsi="Univers Condensed"/>
                <w:sz w:val="24"/>
                <w:lang w:val="nl-BE"/>
              </w:rPr>
            </w:pPr>
            <w:r w:rsidRPr="009403A3">
              <w:rPr>
                <w:noProof/>
                <w:lang w:val="nl-BE" w:eastAsia="nl-BE"/>
              </w:rPr>
              <w:drawing>
                <wp:anchor distT="0" distB="0" distL="114300" distR="114300" simplePos="0" relativeHeight="251659264" behindDoc="0" locked="0" layoutInCell="1" allowOverlap="1" wp14:anchorId="13B6EB31" wp14:editId="6B6977FD">
                  <wp:simplePos x="0" y="0"/>
                  <wp:positionH relativeFrom="page">
                    <wp:posOffset>-6627</wp:posOffset>
                  </wp:positionH>
                  <wp:positionV relativeFrom="page">
                    <wp:posOffset>339090</wp:posOffset>
                  </wp:positionV>
                  <wp:extent cx="1817370" cy="535940"/>
                  <wp:effectExtent l="0" t="0" r="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vincie_antwerpen_logo_Briefhoofd_v5.png"/>
                          <pic:cNvPicPr/>
                        </pic:nvPicPr>
                        <pic:blipFill>
                          <a:blip r:embed="rId11">
                            <a:extLst>
                              <a:ext uri="{28A0092B-C50C-407E-A947-70E740481C1C}">
                                <a14:useLocalDpi xmlns:a14="http://schemas.microsoft.com/office/drawing/2010/main" val="0"/>
                              </a:ext>
                            </a:extLst>
                          </a:blip>
                          <a:stretch>
                            <a:fillRect/>
                          </a:stretch>
                        </pic:blipFill>
                        <pic:spPr>
                          <a:xfrm>
                            <a:off x="0" y="0"/>
                            <a:ext cx="1817370" cy="535940"/>
                          </a:xfrm>
                          <a:prstGeom prst="rect">
                            <a:avLst/>
                          </a:prstGeom>
                        </pic:spPr>
                      </pic:pic>
                    </a:graphicData>
                  </a:graphic>
                  <wp14:sizeRelH relativeFrom="margin">
                    <wp14:pctWidth>0</wp14:pctWidth>
                  </wp14:sizeRelH>
                  <wp14:sizeRelV relativeFrom="margin">
                    <wp14:pctHeight>0</wp14:pctHeight>
                  </wp14:sizeRelV>
                </wp:anchor>
              </w:drawing>
            </w:r>
          </w:p>
        </w:tc>
        <w:tc>
          <w:tcPr>
            <w:tcW w:w="5031" w:type="dxa"/>
            <w:tcMar>
              <w:left w:w="0" w:type="dxa"/>
              <w:right w:w="0" w:type="dxa"/>
            </w:tcMar>
            <w:vAlign w:val="bottom"/>
          </w:tcPr>
          <w:p w14:paraId="2E6FE751" w14:textId="77777777" w:rsidR="00B01FB2" w:rsidRPr="009403A3" w:rsidRDefault="00B01FB2" w:rsidP="005D7A1A">
            <w:pPr>
              <w:pStyle w:val="OpmaakprofielKop412pt"/>
              <w:suppressAutoHyphens/>
              <w:ind w:firstLine="284"/>
              <w:jc w:val="right"/>
              <w:rPr>
                <w:sz w:val="60"/>
                <w:lang w:val="nl-BE"/>
              </w:rPr>
            </w:pPr>
          </w:p>
        </w:tc>
      </w:tr>
      <w:tr w:rsidR="00B01FB2" w:rsidRPr="009403A3" w14:paraId="6D461A58" w14:textId="77777777" w:rsidTr="57596044">
        <w:trPr>
          <w:trHeight w:val="493"/>
        </w:trPr>
        <w:tc>
          <w:tcPr>
            <w:tcW w:w="5104" w:type="dxa"/>
            <w:vMerge/>
          </w:tcPr>
          <w:p w14:paraId="12C4A589" w14:textId="77777777" w:rsidR="00B01FB2" w:rsidRPr="009403A3" w:rsidRDefault="00B01FB2" w:rsidP="005D7A1A">
            <w:pPr>
              <w:suppressAutoHyphens/>
              <w:ind w:left="-284" w:firstLine="284"/>
              <w:jc w:val="both"/>
              <w:rPr>
                <w:rFonts w:ascii="Univers Condensed" w:hAnsi="Univers Condensed"/>
                <w:sz w:val="24"/>
                <w:lang w:val="nl-BE"/>
              </w:rPr>
            </w:pPr>
          </w:p>
        </w:tc>
        <w:tc>
          <w:tcPr>
            <w:tcW w:w="5031" w:type="dxa"/>
            <w:tcMar>
              <w:left w:w="0" w:type="dxa"/>
              <w:right w:w="0" w:type="dxa"/>
            </w:tcMar>
            <w:vAlign w:val="bottom"/>
          </w:tcPr>
          <w:p w14:paraId="1D0F413A" w14:textId="77777777" w:rsidR="00B01FB2" w:rsidRPr="009403A3" w:rsidRDefault="00650036" w:rsidP="005D7A1A">
            <w:pPr>
              <w:pStyle w:val="OpmaakprofielKop412pt"/>
              <w:suppressAutoHyphens/>
              <w:ind w:firstLine="284"/>
              <w:jc w:val="right"/>
              <w:rPr>
                <w:b/>
                <w:lang w:val="nl-BE"/>
              </w:rPr>
            </w:pPr>
            <w:r w:rsidRPr="009403A3">
              <w:rPr>
                <w:b/>
                <w:lang w:val="nl-BE"/>
              </w:rPr>
              <w:t>PROJECTDEFINITIE</w:t>
            </w:r>
          </w:p>
        </w:tc>
      </w:tr>
      <w:tr w:rsidR="00B01FB2" w:rsidRPr="00B52FC0" w14:paraId="18D7C707" w14:textId="77777777" w:rsidTr="57596044">
        <w:trPr>
          <w:trHeight w:val="557"/>
        </w:trPr>
        <w:tc>
          <w:tcPr>
            <w:tcW w:w="10135" w:type="dxa"/>
            <w:gridSpan w:val="2"/>
          </w:tcPr>
          <w:p w14:paraId="356D9EBA" w14:textId="77777777" w:rsidR="00E5316D" w:rsidRPr="009403A3" w:rsidRDefault="00E5316D" w:rsidP="005D7A1A">
            <w:pPr>
              <w:tabs>
                <w:tab w:val="left" w:pos="900"/>
              </w:tabs>
              <w:suppressAutoHyphens/>
              <w:spacing w:after="40"/>
              <w:jc w:val="both"/>
              <w:rPr>
                <w:lang w:val="nl-BE"/>
              </w:rPr>
            </w:pPr>
          </w:p>
          <w:p w14:paraId="496F09AE" w14:textId="77777777" w:rsidR="00B01FB2" w:rsidRPr="009403A3" w:rsidRDefault="00B01FB2" w:rsidP="005D7A1A">
            <w:pPr>
              <w:pStyle w:val="Descriptorregel1"/>
              <w:suppressAutoHyphens/>
              <w:ind w:left="0"/>
              <w:rPr>
                <w:lang w:val="nl-BE"/>
              </w:rPr>
            </w:pPr>
            <w:r w:rsidRPr="009403A3">
              <w:rPr>
                <w:lang w:val="nl-BE"/>
              </w:rPr>
              <w:t xml:space="preserve">DIENST </w:t>
            </w:r>
            <w:r w:rsidR="00650036" w:rsidRPr="009403A3">
              <w:rPr>
                <w:lang w:val="nl-BE"/>
              </w:rPr>
              <w:t>DUURZAAM MILIEU- EN NATUURBELEID</w:t>
            </w:r>
          </w:p>
          <w:p w14:paraId="43D33652" w14:textId="77777777" w:rsidR="00B01FB2" w:rsidRPr="009403A3" w:rsidRDefault="00B01FB2" w:rsidP="005D7A1A">
            <w:pPr>
              <w:pStyle w:val="Descriptorregel2"/>
              <w:suppressAutoHyphens/>
              <w:ind w:left="0"/>
              <w:rPr>
                <w:lang w:val="nl-BE"/>
              </w:rPr>
            </w:pPr>
            <w:r w:rsidRPr="009403A3">
              <w:rPr>
                <w:lang w:val="nl-BE"/>
              </w:rPr>
              <w:t xml:space="preserve">Departement </w:t>
            </w:r>
            <w:r w:rsidR="00650036" w:rsidRPr="009403A3">
              <w:rPr>
                <w:lang w:val="nl-BE"/>
              </w:rPr>
              <w:t>Leefmilieu</w:t>
            </w:r>
          </w:p>
        </w:tc>
      </w:tr>
    </w:tbl>
    <w:p w14:paraId="28FB05DA" w14:textId="77777777" w:rsidR="00787F16" w:rsidRPr="009403A3" w:rsidRDefault="00787F16" w:rsidP="005D7A1A">
      <w:pPr>
        <w:tabs>
          <w:tab w:val="left" w:pos="900"/>
        </w:tabs>
        <w:suppressAutoHyphens/>
        <w:spacing w:after="40"/>
        <w:ind w:left="-284"/>
        <w:jc w:val="both"/>
        <w:rPr>
          <w:lang w:val="nl-BE"/>
        </w:rPr>
      </w:pPr>
    </w:p>
    <w:p w14:paraId="411C3969" w14:textId="77777777" w:rsidR="00787F16" w:rsidRPr="009403A3" w:rsidRDefault="00787F16" w:rsidP="005D7A1A">
      <w:pPr>
        <w:tabs>
          <w:tab w:val="left" w:pos="900"/>
        </w:tabs>
        <w:suppressAutoHyphens/>
        <w:spacing w:after="40"/>
        <w:ind w:left="-284"/>
        <w:jc w:val="both"/>
        <w:rPr>
          <w:lang w:val="nl-BE"/>
        </w:rPr>
      </w:pPr>
    </w:p>
    <w:tbl>
      <w:tblPr>
        <w:tblW w:w="10042" w:type="dxa"/>
        <w:tblInd w:w="-72" w:type="dxa"/>
        <w:tblLayout w:type="fixed"/>
        <w:tblCellMar>
          <w:left w:w="70" w:type="dxa"/>
          <w:right w:w="70" w:type="dxa"/>
        </w:tblCellMar>
        <w:tblLook w:val="0000" w:firstRow="0" w:lastRow="0" w:firstColumn="0" w:lastColumn="0" w:noHBand="0" w:noVBand="0"/>
      </w:tblPr>
      <w:tblGrid>
        <w:gridCol w:w="4982"/>
        <w:gridCol w:w="5060"/>
      </w:tblGrid>
      <w:tr w:rsidR="007C0BF2" w:rsidRPr="009403A3" w14:paraId="7F46519D" w14:textId="77777777" w:rsidTr="00AF3B4B">
        <w:tc>
          <w:tcPr>
            <w:tcW w:w="4982" w:type="dxa"/>
          </w:tcPr>
          <w:p w14:paraId="6A8CD1E3" w14:textId="77777777" w:rsidR="007C0BF2" w:rsidRPr="009403A3" w:rsidRDefault="007C0BF2" w:rsidP="005D7A1A">
            <w:pPr>
              <w:tabs>
                <w:tab w:val="left" w:pos="1247"/>
              </w:tabs>
              <w:suppressAutoHyphens/>
              <w:spacing w:after="120"/>
              <w:ind w:left="1247" w:hanging="1247"/>
              <w:rPr>
                <w:lang w:val="nl-BE"/>
              </w:rPr>
            </w:pPr>
            <w:r w:rsidRPr="009403A3">
              <w:rPr>
                <w:rStyle w:val="Kop4Char"/>
                <w:lang w:val="nl-BE"/>
              </w:rPr>
              <w:t>Van:</w:t>
            </w:r>
            <w:r w:rsidRPr="009403A3">
              <w:rPr>
                <w:lang w:val="nl-BE"/>
              </w:rPr>
              <w:tab/>
            </w:r>
            <w:r w:rsidR="00650036" w:rsidRPr="009403A3">
              <w:rPr>
                <w:lang w:val="nl-BE"/>
              </w:rPr>
              <w:t>Sigrid van de Noort</w:t>
            </w:r>
          </w:p>
        </w:tc>
        <w:tc>
          <w:tcPr>
            <w:tcW w:w="5060" w:type="dxa"/>
          </w:tcPr>
          <w:p w14:paraId="375CD439" w14:textId="77777777" w:rsidR="007C0BF2" w:rsidRPr="009403A3" w:rsidRDefault="007C0BF2" w:rsidP="005D7A1A">
            <w:pPr>
              <w:tabs>
                <w:tab w:val="left" w:pos="1247"/>
              </w:tabs>
              <w:suppressAutoHyphens/>
              <w:spacing w:after="120"/>
              <w:ind w:left="1247" w:hanging="1247"/>
              <w:rPr>
                <w:lang w:val="nl-BE"/>
              </w:rPr>
            </w:pPr>
            <w:r w:rsidRPr="009403A3">
              <w:rPr>
                <w:rStyle w:val="Kop4Char"/>
                <w:lang w:val="nl-BE"/>
              </w:rPr>
              <w:t>Telefoon:</w:t>
            </w:r>
            <w:r w:rsidRPr="009403A3">
              <w:rPr>
                <w:lang w:val="nl-BE"/>
              </w:rPr>
              <w:t xml:space="preserve"> </w:t>
            </w:r>
            <w:r w:rsidRPr="009403A3">
              <w:rPr>
                <w:lang w:val="nl-BE"/>
              </w:rPr>
              <w:tab/>
            </w:r>
            <w:r w:rsidR="00650036" w:rsidRPr="009403A3">
              <w:rPr>
                <w:lang w:val="nl-BE"/>
              </w:rPr>
              <w:t>03 240 56 62</w:t>
            </w:r>
          </w:p>
        </w:tc>
      </w:tr>
      <w:tr w:rsidR="007C0BF2" w:rsidRPr="009403A3" w14:paraId="1E66C84A" w14:textId="77777777" w:rsidTr="00AF3B4B">
        <w:tc>
          <w:tcPr>
            <w:tcW w:w="4982" w:type="dxa"/>
          </w:tcPr>
          <w:p w14:paraId="47B5FC1B" w14:textId="77777777" w:rsidR="007C0BF2" w:rsidRPr="009403A3" w:rsidRDefault="00650036" w:rsidP="005D7A1A">
            <w:pPr>
              <w:tabs>
                <w:tab w:val="left" w:pos="1247"/>
              </w:tabs>
              <w:suppressAutoHyphens/>
              <w:spacing w:after="120"/>
              <w:ind w:left="1247" w:hanging="1247"/>
              <w:rPr>
                <w:lang w:val="nl-BE"/>
              </w:rPr>
            </w:pPr>
            <w:r w:rsidRPr="009403A3">
              <w:rPr>
                <w:lang w:val="nl-BE"/>
              </w:rPr>
              <w:t xml:space="preserve">                  Provincie Antwerpen - DMN</w:t>
            </w:r>
          </w:p>
        </w:tc>
        <w:tc>
          <w:tcPr>
            <w:tcW w:w="5060" w:type="dxa"/>
          </w:tcPr>
          <w:p w14:paraId="2B956C41" w14:textId="2C7B3DA6" w:rsidR="007C0BF2" w:rsidRPr="00B52FC0" w:rsidRDefault="007C0BF2" w:rsidP="005D7A1A">
            <w:pPr>
              <w:tabs>
                <w:tab w:val="left" w:pos="1247"/>
              </w:tabs>
              <w:suppressAutoHyphens/>
              <w:spacing w:after="120"/>
              <w:ind w:left="1247" w:hanging="1247"/>
            </w:pPr>
            <w:r w:rsidRPr="00B52FC0">
              <w:rPr>
                <w:rStyle w:val="Kop4Char"/>
                <w:lang w:val="en-US"/>
              </w:rPr>
              <w:t>Mail:</w:t>
            </w:r>
            <w:r w:rsidR="00650036" w:rsidRPr="00B52FC0">
              <w:t xml:space="preserve"> sigrid.vandenoort@pro</w:t>
            </w:r>
            <w:r w:rsidR="001E7920" w:rsidRPr="00B52FC0">
              <w:t>v</w:t>
            </w:r>
            <w:r w:rsidR="00650036" w:rsidRPr="00B52FC0">
              <w:t>incieantwerpen.be</w:t>
            </w:r>
          </w:p>
        </w:tc>
      </w:tr>
    </w:tbl>
    <w:p w14:paraId="4622819A" w14:textId="77777777" w:rsidR="00552EC2" w:rsidRPr="00B52FC0" w:rsidRDefault="00552EC2" w:rsidP="005D7A1A">
      <w:pPr>
        <w:pBdr>
          <w:bottom w:val="single" w:sz="4" w:space="1" w:color="auto"/>
        </w:pBdr>
        <w:suppressAutoHyphens/>
        <w:spacing w:after="40"/>
        <w:ind w:left="-284"/>
        <w:jc w:val="both"/>
      </w:pPr>
    </w:p>
    <w:p w14:paraId="34D2BC53" w14:textId="1B94B8A7" w:rsidR="00321F22" w:rsidRPr="009403A3" w:rsidRDefault="001D19B3" w:rsidP="005D7A1A">
      <w:pPr>
        <w:pStyle w:val="Kop1"/>
        <w:suppressAutoHyphens/>
        <w:rPr>
          <w:lang w:val="nl-BE"/>
        </w:rPr>
      </w:pPr>
      <w:r w:rsidRPr="009403A3">
        <w:rPr>
          <w:lang w:val="nl-BE"/>
        </w:rPr>
        <w:t xml:space="preserve">PROJECTDEFINITIE </w:t>
      </w:r>
      <w:r w:rsidR="00FE40C9" w:rsidRPr="009403A3">
        <w:rPr>
          <w:lang w:val="nl-BE"/>
        </w:rPr>
        <w:t>GROENVISIE</w:t>
      </w:r>
    </w:p>
    <w:p w14:paraId="138F8BA8" w14:textId="77777777" w:rsidR="00FE40C9" w:rsidRPr="009403A3" w:rsidRDefault="00FE40C9" w:rsidP="005D7A1A">
      <w:pPr>
        <w:pStyle w:val="Kop1"/>
        <w:suppressAutoHyphens/>
        <w:rPr>
          <w:lang w:val="nl-BE"/>
        </w:rPr>
      </w:pPr>
      <w:r w:rsidRPr="009403A3">
        <w:rPr>
          <w:lang w:val="nl-BE"/>
        </w:rPr>
        <w:t>Doel</w:t>
      </w:r>
    </w:p>
    <w:p w14:paraId="04ED54CC" w14:textId="77777777" w:rsidR="00FE40C9" w:rsidRPr="009403A3" w:rsidRDefault="00FE40C9" w:rsidP="005D7A1A">
      <w:pPr>
        <w:suppressAutoHyphens/>
        <w:rPr>
          <w:lang w:val="nl-BE"/>
        </w:rPr>
      </w:pPr>
    </w:p>
    <w:p w14:paraId="40C0D869" w14:textId="77777777" w:rsidR="00CA0974" w:rsidRPr="009403A3" w:rsidRDefault="00FE40C9" w:rsidP="005D7A1A">
      <w:pPr>
        <w:suppressAutoHyphens/>
        <w:rPr>
          <w:lang w:val="nl-BE"/>
        </w:rPr>
      </w:pPr>
      <w:r w:rsidRPr="009403A3">
        <w:rPr>
          <w:lang w:val="nl-BE"/>
        </w:rPr>
        <w:t xml:space="preserve">Binnen een gemeente zijn er verschillende typen groen aanwezig, zoals bijvoorbeeld; bossen, graslanden, </w:t>
      </w:r>
      <w:r w:rsidR="00551C3E" w:rsidRPr="009403A3">
        <w:rPr>
          <w:lang w:val="nl-BE"/>
        </w:rPr>
        <w:t xml:space="preserve">bermen, </w:t>
      </w:r>
      <w:r w:rsidRPr="009403A3">
        <w:rPr>
          <w:lang w:val="nl-BE"/>
        </w:rPr>
        <w:t xml:space="preserve">kleine landschapselementen (KLE’s), parken, buurtgroen en speelpleinen. </w:t>
      </w:r>
      <w:r w:rsidR="005C052E" w:rsidRPr="009403A3">
        <w:rPr>
          <w:lang w:val="nl-BE"/>
        </w:rPr>
        <w:t xml:space="preserve">Vaak </w:t>
      </w:r>
      <w:r w:rsidRPr="009403A3">
        <w:rPr>
          <w:lang w:val="nl-BE"/>
        </w:rPr>
        <w:t xml:space="preserve">zijn er al inventarissen of beheerplannen opgemaakt per type groen. Door de hoeveelheid en diversiteit aan informatie kan het soms lastig zijn om </w:t>
      </w:r>
      <w:r w:rsidR="00DC0AF8" w:rsidRPr="009403A3">
        <w:rPr>
          <w:lang w:val="nl-BE"/>
        </w:rPr>
        <w:t>hier</w:t>
      </w:r>
      <w:r w:rsidR="00435080" w:rsidRPr="009403A3">
        <w:rPr>
          <w:lang w:val="nl-BE"/>
        </w:rPr>
        <w:t xml:space="preserve"> </w:t>
      </w:r>
      <w:r w:rsidRPr="009403A3">
        <w:rPr>
          <w:lang w:val="nl-BE"/>
        </w:rPr>
        <w:t xml:space="preserve">nog </w:t>
      </w:r>
      <w:r w:rsidR="00435080" w:rsidRPr="009403A3">
        <w:rPr>
          <w:lang w:val="nl-BE"/>
        </w:rPr>
        <w:t>wijs</w:t>
      </w:r>
      <w:r w:rsidR="00DC0AF8" w:rsidRPr="009403A3">
        <w:rPr>
          <w:lang w:val="nl-BE"/>
        </w:rPr>
        <w:t xml:space="preserve"> uit</w:t>
      </w:r>
      <w:r w:rsidR="00435080" w:rsidRPr="009403A3">
        <w:rPr>
          <w:lang w:val="nl-BE"/>
        </w:rPr>
        <w:t xml:space="preserve"> te raken</w:t>
      </w:r>
      <w:r w:rsidR="00CA0974" w:rsidRPr="009403A3">
        <w:rPr>
          <w:lang w:val="nl-BE"/>
        </w:rPr>
        <w:t>.</w:t>
      </w:r>
    </w:p>
    <w:p w14:paraId="6AAC07D0" w14:textId="77777777" w:rsidR="00CA0974" w:rsidRPr="009403A3" w:rsidRDefault="00CA0974" w:rsidP="00CA0974">
      <w:pPr>
        <w:suppressAutoHyphens/>
        <w:rPr>
          <w:lang w:val="nl-BE"/>
        </w:rPr>
      </w:pPr>
    </w:p>
    <w:p w14:paraId="0F624185" w14:textId="47783C3F" w:rsidR="00CA0974" w:rsidRPr="009403A3" w:rsidRDefault="00CA0974" w:rsidP="00CA0974">
      <w:pPr>
        <w:suppressAutoHyphens/>
        <w:rPr>
          <w:lang w:val="nl-BE"/>
        </w:rPr>
      </w:pPr>
      <w:r w:rsidRPr="009403A3">
        <w:rPr>
          <w:lang w:val="nl-BE"/>
        </w:rPr>
        <w:t xml:space="preserve">Het ‘screeningsformulier groenvisie’ van de Provincie Antwerpen tracht alle aanwezige informatie voor de gemeente inzichtelijk te maken door eenvoudig in het formulier aan te kruisen welke plannen opgemaakt of lopende zijn. </w:t>
      </w:r>
    </w:p>
    <w:p w14:paraId="0EF68C5B" w14:textId="77777777" w:rsidR="00CA0974" w:rsidRPr="009403A3" w:rsidRDefault="00CA0974" w:rsidP="005D7A1A">
      <w:pPr>
        <w:suppressAutoHyphens/>
        <w:rPr>
          <w:lang w:val="nl-BE"/>
        </w:rPr>
      </w:pPr>
    </w:p>
    <w:p w14:paraId="05FBC078" w14:textId="16294829" w:rsidR="00CD321C" w:rsidRPr="009403A3" w:rsidRDefault="00024C91" w:rsidP="005D7A1A">
      <w:pPr>
        <w:suppressAutoHyphens/>
        <w:rPr>
          <w:lang w:val="nl-BE"/>
        </w:rPr>
      </w:pPr>
      <w:r w:rsidRPr="009403A3">
        <w:rPr>
          <w:lang w:val="nl-BE"/>
        </w:rPr>
        <w:t xml:space="preserve">Daarnaast rijst een nieuwe vraag over hoe we tegenwoordig om moeten gaan met biodiversiteit, klimaat en gezondheid. Omdat groen onlosmakelijk met klimaat, biodiversiteit en gezondheid verbonden is, wordt het complex om zonder een integrale visie </w:t>
      </w:r>
      <w:r w:rsidR="00CD321C" w:rsidRPr="009403A3">
        <w:rPr>
          <w:lang w:val="nl-BE"/>
        </w:rPr>
        <w:t xml:space="preserve">voor een gemeente </w:t>
      </w:r>
      <w:r w:rsidR="005C052E" w:rsidRPr="009403A3">
        <w:rPr>
          <w:lang w:val="nl-BE"/>
        </w:rPr>
        <w:t xml:space="preserve">een beleid </w:t>
      </w:r>
      <w:r w:rsidR="00CD321C" w:rsidRPr="009403A3">
        <w:rPr>
          <w:lang w:val="nl-BE"/>
        </w:rPr>
        <w:t xml:space="preserve">uit te zetten en </w:t>
      </w:r>
      <w:r w:rsidR="005C052E" w:rsidRPr="009403A3">
        <w:rPr>
          <w:lang w:val="nl-BE"/>
        </w:rPr>
        <w:t>uit te voeren</w:t>
      </w:r>
      <w:r w:rsidRPr="009403A3">
        <w:rPr>
          <w:lang w:val="nl-BE"/>
        </w:rPr>
        <w:t>.</w:t>
      </w:r>
    </w:p>
    <w:p w14:paraId="26605D95" w14:textId="77777777" w:rsidR="00A461A8" w:rsidRPr="009403A3" w:rsidRDefault="00A461A8" w:rsidP="005D7A1A">
      <w:pPr>
        <w:suppressAutoHyphens/>
        <w:rPr>
          <w:lang w:val="nl-BE"/>
        </w:rPr>
      </w:pPr>
    </w:p>
    <w:p w14:paraId="32F3487C" w14:textId="3B6C7B5B" w:rsidR="00FE40C9" w:rsidRPr="009403A3" w:rsidRDefault="00C72431" w:rsidP="005D7A1A">
      <w:pPr>
        <w:suppressAutoHyphens/>
        <w:rPr>
          <w:lang w:val="nl-BE"/>
        </w:rPr>
      </w:pPr>
      <w:r w:rsidRPr="009403A3">
        <w:rPr>
          <w:lang w:val="nl-BE"/>
        </w:rPr>
        <w:t xml:space="preserve">Een </w:t>
      </w:r>
      <w:r w:rsidR="00CB3993" w:rsidRPr="009403A3">
        <w:rPr>
          <w:lang w:val="nl-BE"/>
        </w:rPr>
        <w:t>‘</w:t>
      </w:r>
      <w:r w:rsidR="00851642">
        <w:rPr>
          <w:lang w:val="nl-BE"/>
        </w:rPr>
        <w:t>g</w:t>
      </w:r>
      <w:r w:rsidRPr="009403A3">
        <w:rPr>
          <w:lang w:val="nl-BE"/>
        </w:rPr>
        <w:t>roenvisie</w:t>
      </w:r>
      <w:r w:rsidR="00CB3993" w:rsidRPr="009403A3">
        <w:rPr>
          <w:lang w:val="nl-BE"/>
        </w:rPr>
        <w:t>’</w:t>
      </w:r>
      <w:r w:rsidRPr="009403A3">
        <w:rPr>
          <w:lang w:val="nl-BE"/>
        </w:rPr>
        <w:t xml:space="preserve"> is </w:t>
      </w:r>
      <w:r w:rsidR="001D6C75" w:rsidRPr="009403A3">
        <w:rPr>
          <w:lang w:val="nl-BE"/>
        </w:rPr>
        <w:t>een doeltreffend document</w:t>
      </w:r>
      <w:r w:rsidR="00CB3993" w:rsidRPr="009403A3">
        <w:rPr>
          <w:lang w:val="nl-BE"/>
        </w:rPr>
        <w:t xml:space="preserve"> om </w:t>
      </w:r>
      <w:r w:rsidR="00077969" w:rsidRPr="009403A3">
        <w:rPr>
          <w:lang w:val="nl-BE"/>
        </w:rPr>
        <w:t>in</w:t>
      </w:r>
      <w:r w:rsidRPr="009403A3">
        <w:rPr>
          <w:lang w:val="nl-BE"/>
        </w:rPr>
        <w:t xml:space="preserve">zicht te krijgen </w:t>
      </w:r>
      <w:r w:rsidR="00077969" w:rsidRPr="009403A3">
        <w:rPr>
          <w:lang w:val="nl-BE"/>
        </w:rPr>
        <w:t>in</w:t>
      </w:r>
      <w:r w:rsidRPr="009403A3">
        <w:rPr>
          <w:lang w:val="nl-BE"/>
        </w:rPr>
        <w:t xml:space="preserve"> de </w:t>
      </w:r>
      <w:r w:rsidR="00077969" w:rsidRPr="009403A3">
        <w:rPr>
          <w:lang w:val="nl-BE"/>
        </w:rPr>
        <w:t>waarde</w:t>
      </w:r>
      <w:r w:rsidRPr="009403A3">
        <w:rPr>
          <w:lang w:val="nl-BE"/>
        </w:rPr>
        <w:t xml:space="preserve"> van al het </w:t>
      </w:r>
      <w:r w:rsidR="00CB3993" w:rsidRPr="009403A3">
        <w:rPr>
          <w:lang w:val="nl-BE"/>
        </w:rPr>
        <w:t>bestaand</w:t>
      </w:r>
      <w:r w:rsidRPr="009403A3">
        <w:rPr>
          <w:lang w:val="nl-BE"/>
        </w:rPr>
        <w:t xml:space="preserve"> groen binnen de gemeente op vlak van biodiversiteit, klimaat</w:t>
      </w:r>
      <w:r w:rsidR="00C61358" w:rsidRPr="009403A3">
        <w:rPr>
          <w:lang w:val="nl-BE"/>
        </w:rPr>
        <w:t>,</w:t>
      </w:r>
      <w:r w:rsidRPr="009403A3">
        <w:rPr>
          <w:lang w:val="nl-BE"/>
        </w:rPr>
        <w:t xml:space="preserve"> gezondheid</w:t>
      </w:r>
      <w:r w:rsidR="00C61358" w:rsidRPr="009403A3">
        <w:rPr>
          <w:lang w:val="nl-BE"/>
        </w:rPr>
        <w:t xml:space="preserve"> en identiteit</w:t>
      </w:r>
      <w:r w:rsidR="6D2CCA50" w:rsidRPr="009403A3">
        <w:rPr>
          <w:lang w:val="nl-BE"/>
        </w:rPr>
        <w:t>,</w:t>
      </w:r>
      <w:r w:rsidRPr="009403A3">
        <w:rPr>
          <w:lang w:val="nl-BE"/>
        </w:rPr>
        <w:t xml:space="preserve"> </w:t>
      </w:r>
      <w:r w:rsidR="35ACCA4E" w:rsidRPr="009403A3">
        <w:rPr>
          <w:lang w:val="nl-BE"/>
        </w:rPr>
        <w:t>m</w:t>
      </w:r>
      <w:r w:rsidRPr="009403A3">
        <w:rPr>
          <w:lang w:val="nl-BE"/>
        </w:rPr>
        <w:t xml:space="preserve">aar ook </w:t>
      </w:r>
      <w:r w:rsidR="5CE09D64" w:rsidRPr="009403A3">
        <w:rPr>
          <w:lang w:val="nl-BE"/>
        </w:rPr>
        <w:t xml:space="preserve">om te verkennen </w:t>
      </w:r>
      <w:r w:rsidRPr="009403A3">
        <w:rPr>
          <w:lang w:val="nl-BE"/>
        </w:rPr>
        <w:t xml:space="preserve">waar de potenties liggen om de biodiversiteit te verhogen, de gemeente meer </w:t>
      </w:r>
      <w:r w:rsidR="00B86AF5" w:rsidRPr="009403A3">
        <w:rPr>
          <w:lang w:val="nl-BE"/>
        </w:rPr>
        <w:t xml:space="preserve">klimaatbestendig </w:t>
      </w:r>
      <w:r w:rsidRPr="009403A3">
        <w:rPr>
          <w:lang w:val="nl-BE"/>
        </w:rPr>
        <w:t>te maken en tegelijkertijd een positieve bijdrage te leveren aan de gezondheid van de inwoners.</w:t>
      </w:r>
      <w:r w:rsidR="00820BA4" w:rsidRPr="009403A3">
        <w:rPr>
          <w:lang w:val="nl-BE"/>
        </w:rPr>
        <w:t xml:space="preserve"> </w:t>
      </w:r>
      <w:r w:rsidR="002075A8" w:rsidRPr="009403A3">
        <w:rPr>
          <w:lang w:val="nl-BE"/>
        </w:rPr>
        <w:t>Deze potenties brengen we o.a. in kaart via het concept van de ecosysteemdiensten.</w:t>
      </w:r>
    </w:p>
    <w:p w14:paraId="7CBE36A0" w14:textId="53DE00B2" w:rsidR="00FE40C9" w:rsidRPr="009403A3" w:rsidRDefault="00FE40C9" w:rsidP="005D7A1A">
      <w:pPr>
        <w:suppressAutoHyphens/>
        <w:rPr>
          <w:lang w:val="nl-BE"/>
        </w:rPr>
      </w:pPr>
    </w:p>
    <w:p w14:paraId="59F2DC24" w14:textId="22B6E63D" w:rsidR="00FE40C9" w:rsidRPr="009403A3" w:rsidRDefault="00077969" w:rsidP="005D7A1A">
      <w:pPr>
        <w:suppressAutoHyphens/>
        <w:rPr>
          <w:lang w:val="nl-BE"/>
        </w:rPr>
      </w:pPr>
      <w:r w:rsidRPr="009403A3">
        <w:rPr>
          <w:lang w:val="nl-BE"/>
        </w:rPr>
        <w:t>Het doel van een groenvisie is een vertaling van een integrale analyse in concrete acties op maat van een gemeente.</w:t>
      </w:r>
      <w:r w:rsidR="001D6C75" w:rsidRPr="009403A3">
        <w:rPr>
          <w:lang w:val="nl-BE"/>
        </w:rPr>
        <w:t xml:space="preserve"> Het voordeel van </w:t>
      </w:r>
      <w:r w:rsidR="39953255" w:rsidRPr="009403A3">
        <w:rPr>
          <w:lang w:val="nl-BE"/>
        </w:rPr>
        <w:t>zo</w:t>
      </w:r>
      <w:r w:rsidR="008C6A2A">
        <w:rPr>
          <w:lang w:val="nl-BE"/>
        </w:rPr>
        <w:t>’</w:t>
      </w:r>
      <w:r w:rsidR="001D6C75" w:rsidRPr="009403A3">
        <w:rPr>
          <w:lang w:val="nl-BE"/>
        </w:rPr>
        <w:t xml:space="preserve">n plan op maat is dat de beleidslijnen en de acties zeer specifiek geformuleerd kunnen worden, zodat een gemeente deze direct kan opnemen in </w:t>
      </w:r>
      <w:r w:rsidR="00C61358" w:rsidRPr="009403A3">
        <w:rPr>
          <w:lang w:val="nl-BE"/>
        </w:rPr>
        <w:t xml:space="preserve">bijvoorbeeld </w:t>
      </w:r>
      <w:r w:rsidR="001D6C75" w:rsidRPr="009403A3">
        <w:rPr>
          <w:lang w:val="nl-BE"/>
        </w:rPr>
        <w:t xml:space="preserve">de meerjarenplanning. Op deze manier kan een gemeente jaar per jaar werken aan </w:t>
      </w:r>
      <w:r w:rsidR="003D7CD2" w:rsidRPr="009403A3">
        <w:rPr>
          <w:lang w:val="nl-BE"/>
        </w:rPr>
        <w:t xml:space="preserve">de realisatie van </w:t>
      </w:r>
      <w:r w:rsidR="001D6C75" w:rsidRPr="009403A3">
        <w:rPr>
          <w:lang w:val="nl-BE"/>
        </w:rPr>
        <w:t>een gezonde, groene en duurzame gemeente.</w:t>
      </w:r>
    </w:p>
    <w:p w14:paraId="54F44810" w14:textId="77777777" w:rsidR="00BF16D1" w:rsidRPr="009403A3" w:rsidRDefault="00BF16D1" w:rsidP="005D7A1A">
      <w:pPr>
        <w:suppressAutoHyphens/>
        <w:rPr>
          <w:lang w:val="nl-BE"/>
        </w:rPr>
      </w:pPr>
    </w:p>
    <w:p w14:paraId="0711F619" w14:textId="5DAB6A48" w:rsidR="006C7E11" w:rsidRPr="009403A3" w:rsidRDefault="006C7E11" w:rsidP="006C7E11">
      <w:pPr>
        <w:suppressAutoHyphens/>
        <w:rPr>
          <w:lang w:val="nl-BE"/>
        </w:rPr>
      </w:pPr>
      <w:r w:rsidRPr="009403A3">
        <w:rPr>
          <w:lang w:val="nl-BE"/>
        </w:rPr>
        <w:t xml:space="preserve">Via een ‘intakegesprek’ met de Provincie Antwerpen kan een gemeente </w:t>
      </w:r>
      <w:r w:rsidR="00073FF3" w:rsidRPr="009403A3">
        <w:rPr>
          <w:lang w:val="nl-BE"/>
        </w:rPr>
        <w:t>zich laten adviseren</w:t>
      </w:r>
      <w:r w:rsidRPr="009403A3">
        <w:rPr>
          <w:lang w:val="nl-BE"/>
        </w:rPr>
        <w:t xml:space="preserve"> over wat het beste traject is op basis van de resultaten van het screeningsformulier. Samen wordt bekeken welke informatie eventueel nog nodig is om met de opmaak van een groenvisie van start te kunnen gaan en welke partners hiervoor geschikt zijn. </w:t>
      </w:r>
    </w:p>
    <w:p w14:paraId="7FD299CF" w14:textId="77777777" w:rsidR="00C61358" w:rsidRPr="009403A3" w:rsidRDefault="00C61358">
      <w:pPr>
        <w:overflowPunct/>
        <w:autoSpaceDE/>
        <w:autoSpaceDN/>
        <w:adjustRightInd/>
        <w:textAlignment w:val="auto"/>
        <w:rPr>
          <w:rFonts w:eastAsiaTheme="majorEastAsia" w:cstheme="majorBidi"/>
          <w:b/>
          <w:bCs/>
          <w:color w:val="572932" w:themeColor="accent1"/>
          <w:sz w:val="32"/>
          <w:szCs w:val="32"/>
          <w:lang w:val="nl-BE"/>
        </w:rPr>
      </w:pPr>
      <w:r w:rsidRPr="009403A3">
        <w:rPr>
          <w:lang w:val="nl-BE"/>
        </w:rPr>
        <w:br w:type="page"/>
      </w:r>
    </w:p>
    <w:p w14:paraId="7FBA2383" w14:textId="77777777" w:rsidR="00C61358" w:rsidRPr="009403A3" w:rsidRDefault="00C61358" w:rsidP="005D7A1A">
      <w:pPr>
        <w:pStyle w:val="Kop1"/>
        <w:suppressAutoHyphens/>
        <w:rPr>
          <w:lang w:val="nl-BE"/>
        </w:rPr>
      </w:pPr>
    </w:p>
    <w:p w14:paraId="3A7D78BC" w14:textId="22F14AA2" w:rsidR="00FE40C9" w:rsidRPr="009403A3" w:rsidRDefault="00FE40C9" w:rsidP="005D7A1A">
      <w:pPr>
        <w:pStyle w:val="Kop1"/>
        <w:suppressAutoHyphens/>
        <w:rPr>
          <w:lang w:val="nl-BE"/>
        </w:rPr>
      </w:pPr>
      <w:r w:rsidRPr="009403A3">
        <w:rPr>
          <w:lang w:val="nl-BE"/>
        </w:rPr>
        <w:t>Projectomschrijving</w:t>
      </w:r>
    </w:p>
    <w:p w14:paraId="7A8DA5DA" w14:textId="77777777" w:rsidR="0096367A" w:rsidRPr="009403A3" w:rsidRDefault="0096367A" w:rsidP="005D7A1A">
      <w:pPr>
        <w:pStyle w:val="Kop2"/>
        <w:numPr>
          <w:ilvl w:val="0"/>
          <w:numId w:val="23"/>
        </w:numPr>
        <w:suppressAutoHyphens/>
        <w:rPr>
          <w:lang w:val="nl-BE"/>
        </w:rPr>
      </w:pPr>
      <w:r w:rsidRPr="009403A3">
        <w:rPr>
          <w:lang w:val="nl-BE"/>
        </w:rPr>
        <w:t>Screening</w:t>
      </w:r>
    </w:p>
    <w:p w14:paraId="27208911" w14:textId="3D0A3A93" w:rsidR="00650036" w:rsidRPr="009403A3" w:rsidRDefault="00BF16D1" w:rsidP="005D7A1A">
      <w:pPr>
        <w:suppressAutoHyphens/>
        <w:rPr>
          <w:lang w:val="nl-BE"/>
        </w:rPr>
      </w:pPr>
      <w:r w:rsidRPr="009403A3">
        <w:rPr>
          <w:lang w:val="nl-BE"/>
        </w:rPr>
        <w:t xml:space="preserve">Voor </w:t>
      </w:r>
      <w:r w:rsidR="0096367A" w:rsidRPr="009403A3">
        <w:rPr>
          <w:lang w:val="nl-BE"/>
        </w:rPr>
        <w:t xml:space="preserve">de </w:t>
      </w:r>
      <w:r w:rsidRPr="009403A3">
        <w:rPr>
          <w:lang w:val="nl-BE"/>
        </w:rPr>
        <w:t xml:space="preserve">aanvang van een groenvisie </w:t>
      </w:r>
      <w:r w:rsidR="00EA7975" w:rsidRPr="009403A3">
        <w:rPr>
          <w:lang w:val="nl-BE"/>
        </w:rPr>
        <w:t>dient</w:t>
      </w:r>
      <w:r w:rsidRPr="009403A3">
        <w:rPr>
          <w:lang w:val="nl-BE"/>
        </w:rPr>
        <w:t xml:space="preserve"> eerst </w:t>
      </w:r>
      <w:r w:rsidR="00EA7975" w:rsidRPr="009403A3">
        <w:rPr>
          <w:lang w:val="nl-BE"/>
        </w:rPr>
        <w:t>het</w:t>
      </w:r>
      <w:r w:rsidRPr="009403A3">
        <w:rPr>
          <w:lang w:val="nl-BE"/>
        </w:rPr>
        <w:t xml:space="preserve"> screening</w:t>
      </w:r>
      <w:r w:rsidR="00EA7975" w:rsidRPr="009403A3">
        <w:rPr>
          <w:lang w:val="nl-BE"/>
        </w:rPr>
        <w:t>sformulier</w:t>
      </w:r>
      <w:r w:rsidRPr="009403A3">
        <w:rPr>
          <w:lang w:val="nl-BE"/>
        </w:rPr>
        <w:t xml:space="preserve"> </w:t>
      </w:r>
      <w:r w:rsidR="00EA7975" w:rsidRPr="009403A3">
        <w:rPr>
          <w:lang w:val="nl-BE"/>
        </w:rPr>
        <w:t xml:space="preserve">te </w:t>
      </w:r>
      <w:r w:rsidRPr="009403A3">
        <w:rPr>
          <w:lang w:val="nl-BE"/>
        </w:rPr>
        <w:t xml:space="preserve">worden </w:t>
      </w:r>
      <w:r w:rsidR="00EA7975" w:rsidRPr="009403A3">
        <w:rPr>
          <w:lang w:val="nl-BE"/>
        </w:rPr>
        <w:t>ingevuld.</w:t>
      </w:r>
      <w:r w:rsidRPr="009403A3">
        <w:rPr>
          <w:lang w:val="nl-BE"/>
        </w:rPr>
        <w:t xml:space="preserve"> </w:t>
      </w:r>
      <w:r w:rsidR="00EA7975" w:rsidRPr="009403A3">
        <w:rPr>
          <w:lang w:val="nl-BE"/>
        </w:rPr>
        <w:t>O</w:t>
      </w:r>
      <w:r w:rsidR="00E6531B" w:rsidRPr="009403A3">
        <w:rPr>
          <w:lang w:val="nl-BE"/>
        </w:rPr>
        <w:t xml:space="preserve">p basis van de </w:t>
      </w:r>
      <w:r w:rsidRPr="009403A3">
        <w:rPr>
          <w:lang w:val="nl-BE"/>
        </w:rPr>
        <w:t xml:space="preserve">aanwezige informatie </w:t>
      </w:r>
      <w:r w:rsidR="0096367A" w:rsidRPr="009403A3">
        <w:rPr>
          <w:lang w:val="nl-BE"/>
        </w:rPr>
        <w:t>(</w:t>
      </w:r>
      <w:r w:rsidRPr="009403A3">
        <w:rPr>
          <w:lang w:val="nl-BE"/>
        </w:rPr>
        <w:t xml:space="preserve">inventarissen, beheerplannen, </w:t>
      </w:r>
      <w:r w:rsidR="00C61358" w:rsidRPr="009403A3">
        <w:rPr>
          <w:lang w:val="nl-BE"/>
        </w:rPr>
        <w:t>studies</w:t>
      </w:r>
      <w:r w:rsidR="004002D4">
        <w:rPr>
          <w:lang w:val="nl-BE"/>
        </w:rPr>
        <w:t>, Bouwmeester S</w:t>
      </w:r>
      <w:r w:rsidR="0096367A" w:rsidRPr="009403A3">
        <w:rPr>
          <w:lang w:val="nl-BE"/>
        </w:rPr>
        <w:t xml:space="preserve">can, </w:t>
      </w:r>
      <w:r w:rsidR="00C61358" w:rsidRPr="009403A3">
        <w:rPr>
          <w:lang w:val="nl-BE"/>
        </w:rPr>
        <w:t>GIS-data</w:t>
      </w:r>
      <w:r w:rsidR="00E30DAE" w:rsidRPr="009403A3">
        <w:rPr>
          <w:lang w:val="nl-BE"/>
        </w:rPr>
        <w:t>,</w:t>
      </w:r>
      <w:r w:rsidR="00B86AF5" w:rsidRPr="009403A3">
        <w:rPr>
          <w:lang w:val="nl-BE"/>
        </w:rPr>
        <w:t xml:space="preserve"> </w:t>
      </w:r>
      <w:r w:rsidR="0096367A" w:rsidRPr="009403A3">
        <w:rPr>
          <w:lang w:val="nl-BE"/>
        </w:rPr>
        <w:t xml:space="preserve">…) </w:t>
      </w:r>
      <w:r w:rsidR="00EA7975" w:rsidRPr="009403A3">
        <w:rPr>
          <w:lang w:val="nl-BE"/>
        </w:rPr>
        <w:t>kan worden</w:t>
      </w:r>
      <w:r w:rsidR="0096367A" w:rsidRPr="009403A3">
        <w:rPr>
          <w:lang w:val="nl-BE"/>
        </w:rPr>
        <w:t xml:space="preserve"> </w:t>
      </w:r>
      <w:r w:rsidR="00EA7975" w:rsidRPr="009403A3">
        <w:rPr>
          <w:lang w:val="nl-BE"/>
        </w:rPr>
        <w:t>bepaald</w:t>
      </w:r>
      <w:r w:rsidR="0096367A" w:rsidRPr="009403A3">
        <w:rPr>
          <w:lang w:val="nl-BE"/>
        </w:rPr>
        <w:t xml:space="preserve"> of er voldoende uitgangsmateriaal beschikbaar is</w:t>
      </w:r>
      <w:r w:rsidR="00E6531B" w:rsidRPr="009403A3">
        <w:rPr>
          <w:lang w:val="nl-BE"/>
        </w:rPr>
        <w:t xml:space="preserve"> of dat bijkomende informatie noodzakelijk is</w:t>
      </w:r>
      <w:r w:rsidR="0096367A" w:rsidRPr="009403A3">
        <w:rPr>
          <w:lang w:val="nl-BE"/>
        </w:rPr>
        <w:t>.</w:t>
      </w:r>
      <w:r w:rsidR="00E6531B" w:rsidRPr="009403A3">
        <w:rPr>
          <w:lang w:val="nl-BE"/>
        </w:rPr>
        <w:t xml:space="preserve"> Bij voldoende informatie kan </w:t>
      </w:r>
      <w:r w:rsidR="1348209E" w:rsidRPr="009403A3">
        <w:rPr>
          <w:lang w:val="nl-BE"/>
        </w:rPr>
        <w:t xml:space="preserve">meteen </w:t>
      </w:r>
      <w:r w:rsidR="00E6531B" w:rsidRPr="009403A3">
        <w:rPr>
          <w:lang w:val="nl-BE"/>
        </w:rPr>
        <w:t>gestart worden met de opmaak van de groenvisie. Indien eerst nog inventarisaties uitgevoerd moeten worden, dan kan de aanpak h</w:t>
      </w:r>
      <w:r w:rsidR="00B86AF5" w:rsidRPr="009403A3">
        <w:rPr>
          <w:lang w:val="nl-BE"/>
        </w:rPr>
        <w:t>i</w:t>
      </w:r>
      <w:r w:rsidR="00E6531B" w:rsidRPr="009403A3">
        <w:rPr>
          <w:lang w:val="nl-BE"/>
        </w:rPr>
        <w:t xml:space="preserve">ervan in overleg met de </w:t>
      </w:r>
      <w:r w:rsidR="00690673" w:rsidRPr="009403A3">
        <w:rPr>
          <w:lang w:val="nl-BE"/>
        </w:rPr>
        <w:t>P</w:t>
      </w:r>
      <w:r w:rsidR="00E6531B" w:rsidRPr="009403A3">
        <w:rPr>
          <w:lang w:val="nl-BE"/>
        </w:rPr>
        <w:t>rovincie Antwerpen worden opgezet.</w:t>
      </w:r>
      <w:r w:rsidR="00690673" w:rsidRPr="009403A3">
        <w:rPr>
          <w:lang w:val="nl-BE"/>
        </w:rPr>
        <w:t xml:space="preserve"> De Provincie Antwerpen adviseert welk traject en met welke partners het wenselijk is om te komen tot de nodige basisinformatie. Partners hierin kunnen bijvoorbeeld zijn: de Regionale Landschappen, Bosgroepen, Natuurpunt</w:t>
      </w:r>
      <w:r w:rsidR="001E1993">
        <w:rPr>
          <w:lang w:val="nl-BE"/>
        </w:rPr>
        <w:t xml:space="preserve"> </w:t>
      </w:r>
      <w:r w:rsidR="00690673" w:rsidRPr="009403A3">
        <w:rPr>
          <w:lang w:val="nl-BE"/>
        </w:rPr>
        <w:t xml:space="preserve">en Agentschap voor Natuur en Bos.   </w:t>
      </w:r>
    </w:p>
    <w:p w14:paraId="2637282B" w14:textId="77777777" w:rsidR="00E6531B" w:rsidRPr="009403A3" w:rsidRDefault="00E6531B" w:rsidP="005D7A1A">
      <w:pPr>
        <w:suppressAutoHyphens/>
        <w:rPr>
          <w:lang w:val="nl-BE"/>
        </w:rPr>
      </w:pPr>
    </w:p>
    <w:p w14:paraId="2D0CCF0A" w14:textId="77777777" w:rsidR="00E6531B" w:rsidRPr="009403A3" w:rsidRDefault="00E6531B" w:rsidP="005D7A1A">
      <w:pPr>
        <w:pStyle w:val="Kop2"/>
        <w:numPr>
          <w:ilvl w:val="0"/>
          <w:numId w:val="23"/>
        </w:numPr>
        <w:suppressAutoHyphens/>
        <w:rPr>
          <w:lang w:val="nl-BE"/>
        </w:rPr>
      </w:pPr>
      <w:r w:rsidRPr="009403A3">
        <w:rPr>
          <w:lang w:val="nl-BE"/>
        </w:rPr>
        <w:t>Methodiek</w:t>
      </w:r>
    </w:p>
    <w:p w14:paraId="5F6F8F2B" w14:textId="490B278F" w:rsidR="00E6531B" w:rsidRPr="009403A3" w:rsidRDefault="00E6531B" w:rsidP="005D7A1A">
      <w:pPr>
        <w:suppressAutoHyphens/>
        <w:rPr>
          <w:lang w:val="nl-BE"/>
        </w:rPr>
      </w:pPr>
      <w:r w:rsidRPr="009403A3">
        <w:rPr>
          <w:lang w:val="nl-BE"/>
        </w:rPr>
        <w:t xml:space="preserve">De groenvisie hanteert een vaste structuur </w:t>
      </w:r>
      <w:r w:rsidR="00125FC0" w:rsidRPr="009403A3">
        <w:rPr>
          <w:lang w:val="nl-BE"/>
        </w:rPr>
        <w:t>aan de hand van 4 thema’s (</w:t>
      </w:r>
      <w:r w:rsidR="004002D4" w:rsidRPr="009403A3">
        <w:rPr>
          <w:lang w:val="nl-BE"/>
        </w:rPr>
        <w:t>identiteit</w:t>
      </w:r>
      <w:r w:rsidR="004002D4">
        <w:rPr>
          <w:lang w:val="nl-BE"/>
        </w:rPr>
        <w:t>,</w:t>
      </w:r>
      <w:r w:rsidR="004002D4" w:rsidRPr="009403A3">
        <w:rPr>
          <w:lang w:val="nl-BE"/>
        </w:rPr>
        <w:t xml:space="preserve"> </w:t>
      </w:r>
      <w:r w:rsidR="004002D4">
        <w:rPr>
          <w:lang w:val="nl-BE"/>
        </w:rPr>
        <w:t>biodiversiteit, klimaat en</w:t>
      </w:r>
      <w:r w:rsidR="00125FC0" w:rsidRPr="009403A3">
        <w:rPr>
          <w:lang w:val="nl-BE"/>
        </w:rPr>
        <w:t xml:space="preserve"> gezondheid) </w:t>
      </w:r>
      <w:r w:rsidRPr="009403A3">
        <w:rPr>
          <w:lang w:val="nl-BE"/>
        </w:rPr>
        <w:t xml:space="preserve">die op maat van de gemeente inhoudelijke invulling krijgt. </w:t>
      </w:r>
      <w:r w:rsidR="001E1993">
        <w:rPr>
          <w:lang w:val="nl-BE"/>
        </w:rPr>
        <w:t xml:space="preserve">Het is </w:t>
      </w:r>
      <w:r w:rsidR="0071118A" w:rsidRPr="009403A3">
        <w:rPr>
          <w:lang w:val="nl-BE"/>
        </w:rPr>
        <w:t>tevens mogelijk om</w:t>
      </w:r>
      <w:r w:rsidRPr="009403A3">
        <w:rPr>
          <w:lang w:val="nl-BE"/>
        </w:rPr>
        <w:t xml:space="preserve"> vooraf </w:t>
      </w:r>
      <w:r w:rsidR="0071118A" w:rsidRPr="009403A3">
        <w:rPr>
          <w:lang w:val="nl-BE"/>
        </w:rPr>
        <w:t>een accent</w:t>
      </w:r>
      <w:r w:rsidRPr="009403A3">
        <w:rPr>
          <w:lang w:val="nl-BE"/>
        </w:rPr>
        <w:t xml:space="preserve"> </w:t>
      </w:r>
      <w:r w:rsidR="0071118A" w:rsidRPr="009403A3">
        <w:rPr>
          <w:lang w:val="nl-BE"/>
        </w:rPr>
        <w:t>op een bepaald thema te leggen,</w:t>
      </w:r>
      <w:r w:rsidRPr="009403A3">
        <w:rPr>
          <w:lang w:val="nl-BE"/>
        </w:rPr>
        <w:t xml:space="preserve"> waarbij </w:t>
      </w:r>
      <w:r w:rsidR="0071118A" w:rsidRPr="009403A3">
        <w:rPr>
          <w:lang w:val="nl-BE"/>
        </w:rPr>
        <w:t>dit de leidraad doorheen de gehele groenvisie zal zijn. Zonder een vastgelegd accent zal de groenvisie alle potenties en aanwezige waarden binnen de gemeente naar boven halen en omzetten in richtlijnen voor het gemeentelijk groenbe</w:t>
      </w:r>
      <w:r w:rsidR="00125FC0" w:rsidRPr="009403A3">
        <w:rPr>
          <w:lang w:val="nl-BE"/>
        </w:rPr>
        <w:t>leid</w:t>
      </w:r>
      <w:r w:rsidR="001E1993">
        <w:rPr>
          <w:lang w:val="nl-BE"/>
        </w:rPr>
        <w:t>,</w:t>
      </w:r>
      <w:r w:rsidR="00125FC0" w:rsidRPr="009403A3">
        <w:rPr>
          <w:lang w:val="nl-BE"/>
        </w:rPr>
        <w:t xml:space="preserve"> gekoppeld aan acties ter </w:t>
      </w:r>
      <w:r w:rsidR="0071118A" w:rsidRPr="009403A3">
        <w:rPr>
          <w:lang w:val="nl-BE"/>
        </w:rPr>
        <w:t>ondersteuning en uitvoering hiervan.</w:t>
      </w:r>
      <w:r w:rsidR="00690673" w:rsidRPr="009403A3">
        <w:rPr>
          <w:lang w:val="nl-BE"/>
        </w:rPr>
        <w:t xml:space="preserve"> De focus ligt op de gebiedstypen waarbij de meeste impact te bereiken valt.</w:t>
      </w:r>
    </w:p>
    <w:p w14:paraId="55D44AF9" w14:textId="77777777" w:rsidR="009D5E43" w:rsidRPr="009403A3" w:rsidRDefault="009D5E43" w:rsidP="005D7A1A">
      <w:pPr>
        <w:suppressAutoHyphens/>
        <w:rPr>
          <w:lang w:val="nl-BE"/>
        </w:rPr>
      </w:pPr>
    </w:p>
    <w:p w14:paraId="4C4D10F1" w14:textId="77777777" w:rsidR="00E6531B" w:rsidRPr="009403A3" w:rsidRDefault="009D5E43" w:rsidP="005D7A1A">
      <w:pPr>
        <w:suppressAutoHyphens/>
        <w:rPr>
          <w:lang w:val="nl-BE"/>
        </w:rPr>
      </w:pPr>
      <w:r w:rsidRPr="009403A3">
        <w:rPr>
          <w:lang w:val="nl-BE"/>
        </w:rPr>
        <w:t>De vaste structuur van de groenvisie bestaat uit volgende onderdelen:</w:t>
      </w:r>
    </w:p>
    <w:p w14:paraId="438FC943" w14:textId="2EF4E456" w:rsidR="009D5E43" w:rsidRDefault="004002D4" w:rsidP="005D7A1A">
      <w:pPr>
        <w:numPr>
          <w:ilvl w:val="0"/>
          <w:numId w:val="24"/>
        </w:numPr>
        <w:suppressAutoHyphens/>
        <w:rPr>
          <w:lang w:val="nl-BE"/>
        </w:rPr>
      </w:pPr>
      <w:r>
        <w:rPr>
          <w:lang w:val="nl-BE"/>
        </w:rPr>
        <w:t>Opbouw groenvisie</w:t>
      </w:r>
    </w:p>
    <w:p w14:paraId="03E891E9" w14:textId="06D2B1CE" w:rsidR="004002D4" w:rsidRDefault="004002D4" w:rsidP="005D7A1A">
      <w:pPr>
        <w:numPr>
          <w:ilvl w:val="0"/>
          <w:numId w:val="24"/>
        </w:numPr>
        <w:suppressAutoHyphens/>
        <w:rPr>
          <w:lang w:val="nl-BE"/>
        </w:rPr>
      </w:pPr>
      <w:r>
        <w:rPr>
          <w:lang w:val="nl-BE"/>
        </w:rPr>
        <w:t>Verkenning</w:t>
      </w:r>
    </w:p>
    <w:p w14:paraId="5BFBE9E0" w14:textId="0FE7D8BF" w:rsidR="004002D4" w:rsidRDefault="004002D4" w:rsidP="005D7A1A">
      <w:pPr>
        <w:numPr>
          <w:ilvl w:val="0"/>
          <w:numId w:val="24"/>
        </w:numPr>
        <w:suppressAutoHyphens/>
        <w:rPr>
          <w:lang w:val="nl-BE"/>
        </w:rPr>
      </w:pPr>
      <w:r>
        <w:rPr>
          <w:lang w:val="nl-BE"/>
        </w:rPr>
        <w:t>Terreininventarisatie</w:t>
      </w:r>
    </w:p>
    <w:p w14:paraId="4C72C205" w14:textId="4820DA71" w:rsidR="004002D4" w:rsidRPr="009403A3" w:rsidRDefault="004002D4" w:rsidP="005D7A1A">
      <w:pPr>
        <w:numPr>
          <w:ilvl w:val="0"/>
          <w:numId w:val="24"/>
        </w:numPr>
        <w:suppressAutoHyphens/>
        <w:rPr>
          <w:lang w:val="nl-BE"/>
        </w:rPr>
      </w:pPr>
      <w:r>
        <w:rPr>
          <w:lang w:val="nl-BE"/>
        </w:rPr>
        <w:t>Analyse</w:t>
      </w:r>
    </w:p>
    <w:p w14:paraId="7E28F5C3" w14:textId="2F2B6757" w:rsidR="009D5E43" w:rsidRPr="009403A3" w:rsidRDefault="004002D4" w:rsidP="005D7A1A">
      <w:pPr>
        <w:numPr>
          <w:ilvl w:val="0"/>
          <w:numId w:val="24"/>
        </w:numPr>
        <w:suppressAutoHyphens/>
        <w:rPr>
          <w:lang w:val="nl-BE"/>
        </w:rPr>
      </w:pPr>
      <w:r>
        <w:rPr>
          <w:lang w:val="nl-BE"/>
        </w:rPr>
        <w:t>Visie</w:t>
      </w:r>
    </w:p>
    <w:p w14:paraId="046945A9" w14:textId="356997EC" w:rsidR="009D5E43" w:rsidRDefault="009D5E43" w:rsidP="005D7A1A">
      <w:pPr>
        <w:numPr>
          <w:ilvl w:val="0"/>
          <w:numId w:val="24"/>
        </w:numPr>
        <w:suppressAutoHyphens/>
        <w:rPr>
          <w:lang w:val="nl-BE"/>
        </w:rPr>
      </w:pPr>
      <w:r w:rsidRPr="009403A3">
        <w:rPr>
          <w:lang w:val="nl-BE"/>
        </w:rPr>
        <w:t>Acties</w:t>
      </w:r>
    </w:p>
    <w:p w14:paraId="2EF5FD5F" w14:textId="4FE30F83" w:rsidR="004002D4" w:rsidRPr="009403A3" w:rsidRDefault="004002D4" w:rsidP="005D7A1A">
      <w:pPr>
        <w:numPr>
          <w:ilvl w:val="0"/>
          <w:numId w:val="24"/>
        </w:numPr>
        <w:suppressAutoHyphens/>
        <w:rPr>
          <w:lang w:val="nl-BE"/>
        </w:rPr>
      </w:pPr>
      <w:r>
        <w:rPr>
          <w:lang w:val="nl-BE"/>
        </w:rPr>
        <w:t>Communicatie</w:t>
      </w:r>
    </w:p>
    <w:p w14:paraId="55A215C5" w14:textId="77777777" w:rsidR="00650036" w:rsidRPr="009403A3" w:rsidRDefault="00650036" w:rsidP="005D7A1A">
      <w:pPr>
        <w:suppressAutoHyphens/>
        <w:ind w:left="-284"/>
        <w:rPr>
          <w:rStyle w:val="Hyperlink"/>
          <w:color w:val="53565A" w:themeColor="text2"/>
          <w:u w:val="none"/>
          <w:lang w:val="nl-BE"/>
        </w:rPr>
      </w:pPr>
    </w:p>
    <w:p w14:paraId="462A1B4E" w14:textId="7EF33FE0" w:rsidR="009D5E43" w:rsidRPr="009403A3" w:rsidRDefault="004002D4" w:rsidP="005D7A1A">
      <w:pPr>
        <w:pStyle w:val="Kop2"/>
        <w:numPr>
          <w:ilvl w:val="1"/>
          <w:numId w:val="23"/>
        </w:numPr>
        <w:suppressAutoHyphens/>
        <w:rPr>
          <w:lang w:val="nl-BE"/>
        </w:rPr>
      </w:pPr>
      <w:r>
        <w:rPr>
          <w:lang w:val="nl-BE"/>
        </w:rPr>
        <w:t>Opbouw groenvisie</w:t>
      </w:r>
    </w:p>
    <w:p w14:paraId="58665906" w14:textId="1D531612" w:rsidR="000C06C0" w:rsidRPr="009403A3" w:rsidRDefault="00851642" w:rsidP="005D7A1A">
      <w:pPr>
        <w:suppressAutoHyphens/>
        <w:rPr>
          <w:lang w:val="nl-BE"/>
        </w:rPr>
      </w:pPr>
      <w:r>
        <w:rPr>
          <w:lang w:val="nl-BE"/>
        </w:rPr>
        <w:t>Voor d</w:t>
      </w:r>
      <w:r w:rsidR="008548ED" w:rsidRPr="009403A3">
        <w:rPr>
          <w:lang w:val="nl-BE"/>
        </w:rPr>
        <w:t>e</w:t>
      </w:r>
      <w:r w:rsidR="000C06C0" w:rsidRPr="009403A3">
        <w:rPr>
          <w:lang w:val="nl-BE"/>
        </w:rPr>
        <w:t xml:space="preserve"> 4 thema’s (identiteit, biodiversiteit, klimaat en gezondheid) </w:t>
      </w:r>
      <w:r>
        <w:rPr>
          <w:lang w:val="nl-BE"/>
        </w:rPr>
        <w:t xml:space="preserve">worden </w:t>
      </w:r>
      <w:r w:rsidR="008548ED" w:rsidRPr="009403A3">
        <w:rPr>
          <w:lang w:val="nl-BE"/>
        </w:rPr>
        <w:t xml:space="preserve">allereerst </w:t>
      </w:r>
      <w:r w:rsidR="000C06C0" w:rsidRPr="009403A3">
        <w:rPr>
          <w:lang w:val="nl-BE"/>
        </w:rPr>
        <w:t xml:space="preserve">de </w:t>
      </w:r>
      <w:r w:rsidR="008548ED" w:rsidRPr="009403A3">
        <w:rPr>
          <w:lang w:val="nl-BE"/>
        </w:rPr>
        <w:t>ambities</w:t>
      </w:r>
      <w:r w:rsidR="000C06C0" w:rsidRPr="009403A3">
        <w:rPr>
          <w:lang w:val="nl-BE"/>
        </w:rPr>
        <w:t xml:space="preserve"> van de gemeente </w:t>
      </w:r>
      <w:r>
        <w:rPr>
          <w:lang w:val="nl-BE"/>
        </w:rPr>
        <w:t>geformuleerd als kapstok. Alles wat daarna in de groenvisie wordt uitgewerkt is ter realisatie van deze ambities.</w:t>
      </w:r>
      <w:r w:rsidRPr="009403A3">
        <w:rPr>
          <w:lang w:val="nl-BE"/>
        </w:rPr>
        <w:t xml:space="preserve"> </w:t>
      </w:r>
      <w:r w:rsidR="00AD2C44">
        <w:rPr>
          <w:lang w:val="nl-BE"/>
        </w:rPr>
        <w:t xml:space="preserve">De ambities hebben betrekking </w:t>
      </w:r>
      <w:r w:rsidR="008548ED" w:rsidRPr="009403A3">
        <w:rPr>
          <w:lang w:val="nl-BE"/>
        </w:rPr>
        <w:t xml:space="preserve">op verschillende schaalniveaus; </w:t>
      </w:r>
      <w:r w:rsidR="000C06C0" w:rsidRPr="009403A3">
        <w:rPr>
          <w:lang w:val="nl-BE"/>
        </w:rPr>
        <w:t>voor het gehele grondgebied</w:t>
      </w:r>
      <w:r w:rsidR="008548ED" w:rsidRPr="009403A3">
        <w:rPr>
          <w:lang w:val="nl-BE"/>
        </w:rPr>
        <w:t xml:space="preserve"> (macroniveau), zeer lokaal (microniveau) en alles daartussen (mesoniveau)</w:t>
      </w:r>
      <w:r w:rsidR="000C06C0" w:rsidRPr="009403A3">
        <w:rPr>
          <w:lang w:val="nl-BE"/>
        </w:rPr>
        <w:t xml:space="preserve">. </w:t>
      </w:r>
    </w:p>
    <w:p w14:paraId="69722547" w14:textId="579B5B93" w:rsidR="000C06C0" w:rsidRPr="009403A3" w:rsidRDefault="00AD2C44" w:rsidP="005D7A1A">
      <w:pPr>
        <w:suppressAutoHyphens/>
        <w:rPr>
          <w:lang w:val="nl-BE"/>
        </w:rPr>
      </w:pPr>
      <w:r>
        <w:rPr>
          <w:lang w:val="nl-BE"/>
        </w:rPr>
        <w:t>Ter inspiratie voor de groenvisie worden ook a</w:t>
      </w:r>
      <w:r w:rsidR="000C06C0" w:rsidRPr="009403A3">
        <w:rPr>
          <w:lang w:val="nl-BE"/>
        </w:rPr>
        <w:t>mbities</w:t>
      </w:r>
      <w:r w:rsidR="00DC1CCD">
        <w:rPr>
          <w:lang w:val="nl-BE"/>
        </w:rPr>
        <w:t xml:space="preserve"> uit andere reeds opgemaakte rapporten </w:t>
      </w:r>
      <w:r w:rsidR="004C49EE">
        <w:rPr>
          <w:lang w:val="nl-BE"/>
        </w:rPr>
        <w:t>van</w:t>
      </w:r>
      <w:r>
        <w:rPr>
          <w:lang w:val="nl-BE"/>
        </w:rPr>
        <w:t xml:space="preserve"> een gemeente bekeken</w:t>
      </w:r>
      <w:r w:rsidR="00DC1CCD">
        <w:rPr>
          <w:lang w:val="nl-BE"/>
        </w:rPr>
        <w:t>, bijvoorbeeld</w:t>
      </w:r>
      <w:r w:rsidR="000C06C0" w:rsidRPr="009403A3">
        <w:rPr>
          <w:lang w:val="nl-BE"/>
        </w:rPr>
        <w:t>;</w:t>
      </w:r>
      <w:r w:rsidR="00DC1CCD">
        <w:rPr>
          <w:lang w:val="nl-BE"/>
        </w:rPr>
        <w:t xml:space="preserve"> actiepunten uit de Bouwmeester S</w:t>
      </w:r>
      <w:r w:rsidR="000C06C0" w:rsidRPr="009403A3">
        <w:rPr>
          <w:lang w:val="nl-BE"/>
        </w:rPr>
        <w:t xml:space="preserve">can (indien opgemaakt, maar niet </w:t>
      </w:r>
      <w:r w:rsidR="00DC1CCD">
        <w:rPr>
          <w:lang w:val="nl-BE"/>
        </w:rPr>
        <w:t xml:space="preserve">noodzakelijk), actieplannen en acties uit het Meerjarenplan, het Gemeentelijk Ruimtelijk Structuurplan (GRS) en </w:t>
      </w:r>
      <w:r w:rsidR="000C06C0" w:rsidRPr="009403A3">
        <w:rPr>
          <w:lang w:val="nl-BE"/>
        </w:rPr>
        <w:t>de</w:t>
      </w:r>
      <w:r w:rsidR="00861023" w:rsidRPr="009403A3">
        <w:rPr>
          <w:lang w:val="nl-BE"/>
        </w:rPr>
        <w:t xml:space="preserve"> ‘Duurzame Ontwikkelingsdoelstellingen’ oftewel</w:t>
      </w:r>
      <w:r w:rsidR="000C06C0" w:rsidRPr="009403A3">
        <w:rPr>
          <w:lang w:val="nl-BE"/>
        </w:rPr>
        <w:t xml:space="preserve"> ‘Sustainable Development Goals (SDG’s)</w:t>
      </w:r>
      <w:r w:rsidR="00CD5C7F" w:rsidRPr="009403A3">
        <w:rPr>
          <w:lang w:val="nl-BE"/>
        </w:rPr>
        <w:t>’</w:t>
      </w:r>
      <w:r w:rsidR="00861023" w:rsidRPr="009403A3">
        <w:rPr>
          <w:lang w:val="nl-BE"/>
        </w:rPr>
        <w:t>. De Duurzame Ontwikkelingsdoelstellingen staan op de Agenda 2030 voor Duurzame Ontwikkeling, welke werden aangenomen door de algemene vergadering van de Verenigde Naties.</w:t>
      </w:r>
    </w:p>
    <w:p w14:paraId="5B0CF66C" w14:textId="14521F44" w:rsidR="00861023" w:rsidRDefault="00861023" w:rsidP="005D7A1A">
      <w:pPr>
        <w:suppressAutoHyphens/>
        <w:rPr>
          <w:lang w:val="nl-BE"/>
        </w:rPr>
      </w:pPr>
    </w:p>
    <w:p w14:paraId="091DBD4D" w14:textId="77777777" w:rsidR="00AD2C44" w:rsidRDefault="00AD2C44" w:rsidP="005D7A1A">
      <w:pPr>
        <w:suppressAutoHyphens/>
        <w:rPr>
          <w:lang w:val="nl-BE"/>
        </w:rPr>
      </w:pPr>
    </w:p>
    <w:p w14:paraId="2AD42759" w14:textId="77777777" w:rsidR="00AD2C44" w:rsidRDefault="00AD2C44">
      <w:pPr>
        <w:overflowPunct/>
        <w:autoSpaceDE/>
        <w:autoSpaceDN/>
        <w:adjustRightInd/>
        <w:textAlignment w:val="auto"/>
        <w:rPr>
          <w:lang w:val="nl-BE"/>
        </w:rPr>
      </w:pPr>
      <w:r>
        <w:rPr>
          <w:lang w:val="nl-BE"/>
        </w:rPr>
        <w:br w:type="page"/>
      </w:r>
    </w:p>
    <w:p w14:paraId="2D862CE0" w14:textId="27F6563A" w:rsidR="00AD2C44" w:rsidRDefault="00AD2C44" w:rsidP="005D7A1A">
      <w:pPr>
        <w:suppressAutoHyphens/>
        <w:rPr>
          <w:lang w:val="nl-BE"/>
        </w:rPr>
      </w:pPr>
    </w:p>
    <w:p w14:paraId="3056C131" w14:textId="452BEB44" w:rsidR="00AD2C44" w:rsidRDefault="00AD2C44" w:rsidP="005D7A1A">
      <w:pPr>
        <w:suppressAutoHyphens/>
        <w:rPr>
          <w:lang w:val="nl-BE"/>
        </w:rPr>
      </w:pPr>
    </w:p>
    <w:p w14:paraId="23011E21" w14:textId="1A046F72" w:rsidR="00AD2C44" w:rsidRDefault="00AD2C44" w:rsidP="00AD2C44">
      <w:pPr>
        <w:pStyle w:val="Kop2"/>
        <w:numPr>
          <w:ilvl w:val="1"/>
          <w:numId w:val="23"/>
        </w:numPr>
        <w:suppressAutoHyphens/>
        <w:rPr>
          <w:lang w:val="nl-BE"/>
        </w:rPr>
      </w:pPr>
      <w:r>
        <w:rPr>
          <w:lang w:val="nl-BE"/>
        </w:rPr>
        <w:t>Verkenning</w:t>
      </w:r>
    </w:p>
    <w:p w14:paraId="37342E8C" w14:textId="255BD65F" w:rsidR="00AD2C44" w:rsidRDefault="00AD2C44" w:rsidP="005D7A1A">
      <w:pPr>
        <w:suppressAutoHyphens/>
        <w:rPr>
          <w:lang w:val="nl-BE"/>
        </w:rPr>
      </w:pPr>
      <w:r>
        <w:rPr>
          <w:lang w:val="nl-BE"/>
        </w:rPr>
        <w:t xml:space="preserve">Het onderdeel verkenning bestaat uit een raadpleging van allerhande beschikbare informatie over de gemeente. </w:t>
      </w:r>
      <w:r w:rsidR="00CB5123">
        <w:rPr>
          <w:lang w:val="nl-BE"/>
        </w:rPr>
        <w:t>Na een eerste sortering van alle relevante informatie op basis van de 4 thema’s (identiteit, biodiversiteit, klimaat en gezondheid) volgt e</w:t>
      </w:r>
      <w:r w:rsidRPr="00AD2C44">
        <w:rPr>
          <w:lang w:val="nl-BE"/>
        </w:rPr>
        <w:t xml:space="preserve">en </w:t>
      </w:r>
      <w:r w:rsidR="00CB5123">
        <w:rPr>
          <w:lang w:val="nl-BE"/>
        </w:rPr>
        <w:t xml:space="preserve">verdere </w:t>
      </w:r>
      <w:r w:rsidRPr="00AD2C44">
        <w:rPr>
          <w:lang w:val="nl-BE"/>
        </w:rPr>
        <w:t>grondige bestudering aan de hand van 4 pijlers;</w:t>
      </w:r>
      <w:r w:rsidR="00CB5123">
        <w:rPr>
          <w:lang w:val="nl-BE"/>
        </w:rPr>
        <w:t xml:space="preserve"> </w:t>
      </w:r>
      <w:r w:rsidR="00CB5123">
        <w:rPr>
          <w:lang w:val="nl-BE"/>
        </w:rPr>
        <w:t>ruimtelijke</w:t>
      </w:r>
      <w:r w:rsidR="00CB5123">
        <w:rPr>
          <w:lang w:val="nl-BE"/>
        </w:rPr>
        <w:t xml:space="preserve"> opbouw</w:t>
      </w:r>
      <w:r w:rsidR="00CB5123">
        <w:rPr>
          <w:lang w:val="nl-BE"/>
        </w:rPr>
        <w:t xml:space="preserve"> </w:t>
      </w:r>
      <w:r w:rsidR="00CB5123">
        <w:rPr>
          <w:lang w:val="nl-BE"/>
        </w:rPr>
        <w:t>en historische</w:t>
      </w:r>
      <w:r w:rsidR="00CB5123">
        <w:rPr>
          <w:lang w:val="nl-BE"/>
        </w:rPr>
        <w:t xml:space="preserve"> </w:t>
      </w:r>
      <w:r w:rsidR="00CB5123">
        <w:rPr>
          <w:lang w:val="nl-BE"/>
        </w:rPr>
        <w:t xml:space="preserve">ontwikkeling, </w:t>
      </w:r>
      <w:r w:rsidR="00FE6B50">
        <w:rPr>
          <w:lang w:val="nl-BE"/>
        </w:rPr>
        <w:t>biodiversiteit</w:t>
      </w:r>
      <w:r w:rsidRPr="00AD2C44">
        <w:rPr>
          <w:lang w:val="nl-BE"/>
        </w:rPr>
        <w:t>, klimaat</w:t>
      </w:r>
      <w:r w:rsidR="00F81AB1">
        <w:rPr>
          <w:lang w:val="nl-BE"/>
        </w:rPr>
        <w:t>invloeden</w:t>
      </w:r>
      <w:r w:rsidRPr="00AD2C44">
        <w:rPr>
          <w:lang w:val="nl-BE"/>
        </w:rPr>
        <w:t xml:space="preserve"> en gezondheid. </w:t>
      </w:r>
      <w:r>
        <w:rPr>
          <w:lang w:val="nl-BE"/>
        </w:rPr>
        <w:t xml:space="preserve">Enkele voorbeelden van informatiebronnen zijn; </w:t>
      </w:r>
      <w:r w:rsidR="003A0459">
        <w:rPr>
          <w:lang w:val="nl-BE"/>
        </w:rPr>
        <w:t xml:space="preserve">historische kaarten, GRS, Erfgoedinventarissen (Vlaamse overheid), </w:t>
      </w:r>
      <w:r>
        <w:rPr>
          <w:lang w:val="nl-BE"/>
        </w:rPr>
        <w:t>rapport ‘Jouw gemeente in cijfers’ (Vlaamse overheid), Landschapsbeelden – Biodiversiteit (Provincie Antwerpen),</w:t>
      </w:r>
      <w:r w:rsidR="003A0459">
        <w:rPr>
          <w:lang w:val="nl-BE"/>
        </w:rPr>
        <w:t xml:space="preserve"> Biologische Waarderingskaart, website Waarnemingen.be en het </w:t>
      </w:r>
      <w:r w:rsidR="00CB5123">
        <w:rPr>
          <w:lang w:val="nl-BE"/>
        </w:rPr>
        <w:t>Klimaatportaal (Vlaamse Milieum</w:t>
      </w:r>
      <w:r w:rsidR="003A0459">
        <w:rPr>
          <w:lang w:val="nl-BE"/>
        </w:rPr>
        <w:t>aatschappij).</w:t>
      </w:r>
      <w:r w:rsidR="00CB5123">
        <w:rPr>
          <w:lang w:val="nl-BE"/>
        </w:rPr>
        <w:t xml:space="preserve"> </w:t>
      </w:r>
    </w:p>
    <w:p w14:paraId="4B35FEF9" w14:textId="719F0A9A" w:rsidR="00AD2C44" w:rsidRDefault="00AD2C44" w:rsidP="005D7A1A">
      <w:pPr>
        <w:suppressAutoHyphens/>
        <w:rPr>
          <w:lang w:val="nl-BE"/>
        </w:rPr>
      </w:pPr>
    </w:p>
    <w:p w14:paraId="64183699" w14:textId="75725BFE" w:rsidR="003A0459" w:rsidRPr="009403A3" w:rsidRDefault="004E682E" w:rsidP="003A0459">
      <w:pPr>
        <w:suppressAutoHyphens/>
        <w:rPr>
          <w:b/>
          <w:lang w:val="nl-BE"/>
        </w:rPr>
      </w:pPr>
      <w:r>
        <w:rPr>
          <w:b/>
          <w:lang w:val="nl-BE"/>
        </w:rPr>
        <w:t>Gebiedstypen</w:t>
      </w:r>
    </w:p>
    <w:p w14:paraId="6243E63E" w14:textId="24DD731C" w:rsidR="004E682E" w:rsidRDefault="003A0459" w:rsidP="005D7A1A">
      <w:pPr>
        <w:suppressAutoHyphens/>
        <w:rPr>
          <w:lang w:val="nl-BE"/>
        </w:rPr>
      </w:pPr>
      <w:r w:rsidRPr="003A0459">
        <w:rPr>
          <w:lang w:val="nl-BE"/>
        </w:rPr>
        <w:t xml:space="preserve">Na analyse van </w:t>
      </w:r>
      <w:r>
        <w:rPr>
          <w:lang w:val="nl-BE"/>
        </w:rPr>
        <w:t>de relevante informatie uit alle informatiebronnen, zal blijken</w:t>
      </w:r>
      <w:r w:rsidRPr="003A0459">
        <w:rPr>
          <w:lang w:val="nl-BE"/>
        </w:rPr>
        <w:t xml:space="preserve"> dat er </w:t>
      </w:r>
      <w:r w:rsidR="004E682E">
        <w:rPr>
          <w:lang w:val="nl-BE"/>
        </w:rPr>
        <w:t>binnen</w:t>
      </w:r>
      <w:r w:rsidRPr="003A0459">
        <w:rPr>
          <w:lang w:val="nl-BE"/>
        </w:rPr>
        <w:t xml:space="preserve"> de gemeente </w:t>
      </w:r>
      <w:r w:rsidR="004E682E">
        <w:rPr>
          <w:lang w:val="nl-BE"/>
        </w:rPr>
        <w:t xml:space="preserve">specifieke </w:t>
      </w:r>
      <w:r>
        <w:rPr>
          <w:lang w:val="nl-BE"/>
        </w:rPr>
        <w:t>gebieden</w:t>
      </w:r>
      <w:r w:rsidRPr="003A0459">
        <w:rPr>
          <w:lang w:val="nl-BE"/>
        </w:rPr>
        <w:t xml:space="preserve"> zijn waar de meeste positieve impact kan worden bereikt op vlak van identiteit, biodiversiteit, klimaat en gezondheid.</w:t>
      </w:r>
      <w:r>
        <w:rPr>
          <w:lang w:val="nl-BE"/>
        </w:rPr>
        <w:t xml:space="preserve"> Deze gebieden noemen we </w:t>
      </w:r>
      <w:r w:rsidR="004E682E">
        <w:rPr>
          <w:lang w:val="nl-BE"/>
        </w:rPr>
        <w:t>in de groenvisie ‘gebiedstypen’. Gebiedstypen</w:t>
      </w:r>
      <w:r w:rsidRPr="009403A3">
        <w:rPr>
          <w:lang w:val="nl-BE"/>
        </w:rPr>
        <w:t xml:space="preserve"> kunnen zijn; openbaar domein, bedrijventerreinen, natuurgebieden, landbouwgronden, enz. </w:t>
      </w:r>
    </w:p>
    <w:p w14:paraId="58EA6DCD" w14:textId="60501677" w:rsidR="0079470D" w:rsidRDefault="0079470D" w:rsidP="005D7A1A">
      <w:pPr>
        <w:suppressAutoHyphens/>
        <w:rPr>
          <w:lang w:val="nl-BE"/>
        </w:rPr>
      </w:pPr>
    </w:p>
    <w:p w14:paraId="760A750F" w14:textId="2683D3DF" w:rsidR="0079470D" w:rsidRDefault="0079470D" w:rsidP="0079470D">
      <w:pPr>
        <w:pStyle w:val="Kop2"/>
        <w:numPr>
          <w:ilvl w:val="1"/>
          <w:numId w:val="23"/>
        </w:numPr>
        <w:suppressAutoHyphens/>
        <w:rPr>
          <w:lang w:val="nl-BE"/>
        </w:rPr>
      </w:pPr>
      <w:r>
        <w:rPr>
          <w:lang w:val="nl-BE"/>
        </w:rPr>
        <w:t>Terreininventarisatie</w:t>
      </w:r>
    </w:p>
    <w:p w14:paraId="2A63C9C3" w14:textId="5D18BBF6" w:rsidR="0079470D" w:rsidRDefault="0079470D" w:rsidP="005D7A1A">
      <w:pPr>
        <w:suppressAutoHyphens/>
        <w:rPr>
          <w:lang w:val="nl-BE"/>
        </w:rPr>
      </w:pPr>
      <w:r w:rsidRPr="0079470D">
        <w:rPr>
          <w:lang w:val="nl-BE"/>
        </w:rPr>
        <w:t>Eens de gebiedstypen vastliggen, kunnen de onderzoeksvragen per gebiedstype opgesteld worden. Deze onderzoeksvragen bestaan uit focuspunten voortkomende uit de desktopanalyse uit de verkenningsfase. De meerwaarde van de terreininventarisatie moet altijd leiden tot het uiteindelijk formuleren van beleidslijnen (doelstelling</w:t>
      </w:r>
      <w:r>
        <w:rPr>
          <w:lang w:val="nl-BE"/>
        </w:rPr>
        <w:t>en) en concrete acties voor op het terrein.</w:t>
      </w:r>
    </w:p>
    <w:p w14:paraId="2541A04C" w14:textId="77777777" w:rsidR="0079470D" w:rsidRPr="009403A3" w:rsidRDefault="0079470D" w:rsidP="005D7A1A">
      <w:pPr>
        <w:suppressAutoHyphens/>
        <w:rPr>
          <w:lang w:val="nl-BE"/>
        </w:rPr>
      </w:pPr>
    </w:p>
    <w:p w14:paraId="1B568113" w14:textId="3D0E199A" w:rsidR="00861023" w:rsidRPr="009403A3" w:rsidRDefault="0079470D" w:rsidP="005D7A1A">
      <w:pPr>
        <w:pStyle w:val="Kop2"/>
        <w:numPr>
          <w:ilvl w:val="1"/>
          <w:numId w:val="23"/>
        </w:numPr>
        <w:suppressAutoHyphens/>
        <w:rPr>
          <w:lang w:val="nl-BE"/>
        </w:rPr>
      </w:pPr>
      <w:r>
        <w:rPr>
          <w:lang w:val="nl-BE"/>
        </w:rPr>
        <w:t>Analyse</w:t>
      </w:r>
    </w:p>
    <w:p w14:paraId="24920622" w14:textId="6838B3D8" w:rsidR="00CB14DF" w:rsidRPr="009403A3" w:rsidRDefault="0079470D" w:rsidP="005D7A1A">
      <w:pPr>
        <w:suppressAutoHyphens/>
        <w:rPr>
          <w:lang w:val="nl-BE"/>
        </w:rPr>
      </w:pPr>
      <w:r w:rsidRPr="0079470D">
        <w:rPr>
          <w:lang w:val="nl-BE"/>
        </w:rPr>
        <w:t>Naar aanleiding van de terreininventarisatie, aan de hand van de betreffende onderzoeksvragen, word</w:t>
      </w:r>
      <w:r>
        <w:rPr>
          <w:lang w:val="nl-BE"/>
        </w:rPr>
        <w:t>t</w:t>
      </w:r>
      <w:r w:rsidRPr="0079470D">
        <w:rPr>
          <w:lang w:val="nl-BE"/>
        </w:rPr>
        <w:t xml:space="preserve"> per gebiedstype de analyse van de terreinresultaten met de potenties weergegeven.</w:t>
      </w:r>
      <w:r w:rsidR="00AD1724">
        <w:rPr>
          <w:lang w:val="nl-BE"/>
        </w:rPr>
        <w:t xml:space="preserve"> Dit onderdeel wordt afgesloten met een SWOT-tabel als schematische conclusie van de analyse. </w:t>
      </w:r>
      <w:r w:rsidRPr="0079470D">
        <w:rPr>
          <w:lang w:val="nl-BE"/>
        </w:rPr>
        <w:t>Deze analyse ligt aan de basis voor het bepalen van de ‘Beleidslijnen’</w:t>
      </w:r>
      <w:r>
        <w:rPr>
          <w:lang w:val="nl-BE"/>
        </w:rPr>
        <w:t xml:space="preserve"> van het volgende onderdeel.</w:t>
      </w:r>
      <w:r w:rsidRPr="0079470D">
        <w:rPr>
          <w:lang w:val="nl-BE"/>
        </w:rPr>
        <w:t xml:space="preserve"> </w:t>
      </w:r>
    </w:p>
    <w:p w14:paraId="16D59D7B" w14:textId="77777777" w:rsidR="00160CC4" w:rsidRPr="009403A3" w:rsidRDefault="00160CC4" w:rsidP="005D7A1A">
      <w:pPr>
        <w:suppressAutoHyphens/>
        <w:rPr>
          <w:b/>
          <w:lang w:val="nl-BE"/>
        </w:rPr>
      </w:pPr>
    </w:p>
    <w:p w14:paraId="5CAD576F" w14:textId="035E003B" w:rsidR="00160CC4" w:rsidRPr="0079470D" w:rsidRDefault="0079470D" w:rsidP="0079470D">
      <w:pPr>
        <w:pStyle w:val="Kop2"/>
        <w:numPr>
          <w:ilvl w:val="1"/>
          <w:numId w:val="23"/>
        </w:numPr>
        <w:suppressAutoHyphens/>
        <w:rPr>
          <w:lang w:val="nl-BE"/>
        </w:rPr>
      </w:pPr>
      <w:r w:rsidRPr="0079470D">
        <w:rPr>
          <w:lang w:val="nl-BE"/>
        </w:rPr>
        <w:t>Visie</w:t>
      </w:r>
    </w:p>
    <w:p w14:paraId="483B97F2" w14:textId="2A01171B" w:rsidR="0079470D" w:rsidRPr="00AD1724" w:rsidRDefault="00AD1724" w:rsidP="005D7A1A">
      <w:pPr>
        <w:suppressAutoHyphens/>
        <w:rPr>
          <w:lang w:val="nl-BE"/>
        </w:rPr>
      </w:pPr>
      <w:r>
        <w:rPr>
          <w:lang w:val="nl-BE"/>
        </w:rPr>
        <w:t>Aan de hand van de SWOT-tabel</w:t>
      </w:r>
      <w:r w:rsidRPr="00AD1724">
        <w:rPr>
          <w:lang w:val="nl-BE"/>
        </w:rPr>
        <w:t xml:space="preserve"> worden de verdere doelstellingen bepaald via beleidslijnen per gebiedstype. Alle beleidslijnen bij elkaar vormen de toekomstvisie voor </w:t>
      </w:r>
      <w:r>
        <w:rPr>
          <w:lang w:val="nl-BE"/>
        </w:rPr>
        <w:t>de gemeente</w:t>
      </w:r>
      <w:r w:rsidRPr="00AD1724">
        <w:rPr>
          <w:lang w:val="nl-BE"/>
        </w:rPr>
        <w:t xml:space="preserve"> met de verschillende acties die moeten leiden tot het beoogde einddoel op het terrein.</w:t>
      </w:r>
    </w:p>
    <w:p w14:paraId="18DF8B56" w14:textId="77777777" w:rsidR="0079470D" w:rsidRPr="009403A3" w:rsidRDefault="0079470D" w:rsidP="005D7A1A">
      <w:pPr>
        <w:suppressAutoHyphens/>
        <w:rPr>
          <w:b/>
          <w:lang w:val="nl-BE"/>
        </w:rPr>
      </w:pPr>
    </w:p>
    <w:p w14:paraId="1101FEB3" w14:textId="1C073C9F" w:rsidR="00CB14DF" w:rsidRPr="009403A3" w:rsidRDefault="00CB14DF" w:rsidP="005D7A1A">
      <w:pPr>
        <w:suppressAutoHyphens/>
        <w:rPr>
          <w:b/>
          <w:lang w:val="nl-BE"/>
        </w:rPr>
      </w:pPr>
      <w:r w:rsidRPr="009403A3">
        <w:rPr>
          <w:b/>
          <w:lang w:val="nl-BE"/>
        </w:rPr>
        <w:t>Beleidslijnen</w:t>
      </w:r>
    </w:p>
    <w:p w14:paraId="1494E349" w14:textId="5A05F2A9" w:rsidR="00CB14DF" w:rsidRPr="009403A3" w:rsidRDefault="00CB14DF" w:rsidP="005D7A1A">
      <w:pPr>
        <w:suppressAutoHyphens/>
        <w:rPr>
          <w:lang w:val="nl-BE"/>
        </w:rPr>
      </w:pPr>
      <w:r w:rsidRPr="009403A3">
        <w:rPr>
          <w:lang w:val="nl-BE"/>
        </w:rPr>
        <w:t>Beleidslijnen geven voorstellen op maat van de gemeente van wat de beste manier is om een verbetering op vlak van identiteit, biodiversiteit, klimaat en gezondheid te bereiken.</w:t>
      </w:r>
      <w:r w:rsidR="00AB1FC8" w:rsidRPr="009403A3">
        <w:rPr>
          <w:lang w:val="nl-BE"/>
        </w:rPr>
        <w:t xml:space="preserve"> Per beleidslijn zal tevens worden </w:t>
      </w:r>
      <w:r w:rsidRPr="009403A3">
        <w:rPr>
          <w:lang w:val="nl-BE"/>
        </w:rPr>
        <w:t>aangeduid waar binnen de gemeente dit van toepassing is en met eventueel welke ecosysteemdienst dit rekening houdt.</w:t>
      </w:r>
    </w:p>
    <w:p w14:paraId="1D2F5EEE" w14:textId="7CC2B995" w:rsidR="0037207D" w:rsidRPr="009403A3" w:rsidRDefault="0037207D" w:rsidP="005D7A1A">
      <w:pPr>
        <w:suppressAutoHyphens/>
        <w:rPr>
          <w:lang w:val="nl-BE"/>
        </w:rPr>
      </w:pPr>
      <w:r w:rsidRPr="009403A3">
        <w:rPr>
          <w:lang w:val="nl-BE"/>
        </w:rPr>
        <w:t xml:space="preserve">Binnen dit hoofdstuk gaat </w:t>
      </w:r>
      <w:r w:rsidR="00AD1724">
        <w:rPr>
          <w:lang w:val="nl-BE"/>
        </w:rPr>
        <w:t xml:space="preserve">ook </w:t>
      </w:r>
      <w:r w:rsidRPr="009403A3">
        <w:rPr>
          <w:lang w:val="nl-BE"/>
        </w:rPr>
        <w:t>s</w:t>
      </w:r>
      <w:r w:rsidR="008F37A1" w:rsidRPr="009403A3">
        <w:rPr>
          <w:lang w:val="nl-BE"/>
        </w:rPr>
        <w:t xml:space="preserve">peciale aandacht uit naar </w:t>
      </w:r>
      <w:r w:rsidR="00AD1724">
        <w:rPr>
          <w:lang w:val="nl-BE"/>
        </w:rPr>
        <w:t xml:space="preserve">planten- en </w:t>
      </w:r>
      <w:r w:rsidR="008F37A1" w:rsidRPr="009403A3">
        <w:rPr>
          <w:lang w:val="nl-BE"/>
        </w:rPr>
        <w:t xml:space="preserve">diersoorten die </w:t>
      </w:r>
      <w:r w:rsidR="00AD1724">
        <w:rPr>
          <w:lang w:val="nl-BE"/>
        </w:rPr>
        <w:t xml:space="preserve">een </w:t>
      </w:r>
      <w:r w:rsidR="008F37A1" w:rsidRPr="009403A3">
        <w:rPr>
          <w:lang w:val="nl-BE"/>
        </w:rPr>
        <w:t>bela</w:t>
      </w:r>
      <w:r w:rsidRPr="009403A3">
        <w:rPr>
          <w:lang w:val="nl-BE"/>
        </w:rPr>
        <w:t>ngrijk</w:t>
      </w:r>
      <w:r w:rsidR="00AD1724">
        <w:rPr>
          <w:lang w:val="nl-BE"/>
        </w:rPr>
        <w:t>e rol spelen</w:t>
      </w:r>
      <w:r w:rsidRPr="009403A3">
        <w:rPr>
          <w:lang w:val="nl-BE"/>
        </w:rPr>
        <w:t xml:space="preserve"> binnen een gemeente</w:t>
      </w:r>
      <w:r w:rsidR="00AD1724">
        <w:rPr>
          <w:lang w:val="nl-BE"/>
        </w:rPr>
        <w:t>,</w:t>
      </w:r>
      <w:r w:rsidR="008F37A1" w:rsidRPr="009403A3">
        <w:rPr>
          <w:lang w:val="nl-BE"/>
        </w:rPr>
        <w:t xml:space="preserve"> omdat</w:t>
      </w:r>
      <w:r w:rsidR="00AD1724">
        <w:rPr>
          <w:lang w:val="nl-BE"/>
        </w:rPr>
        <w:t>;</w:t>
      </w:r>
      <w:r w:rsidR="008F37A1" w:rsidRPr="009403A3">
        <w:rPr>
          <w:lang w:val="nl-BE"/>
        </w:rPr>
        <w:t xml:space="preserve"> ze afhankelijk zijn v</w:t>
      </w:r>
      <w:r w:rsidR="00AD1724">
        <w:rPr>
          <w:lang w:val="nl-BE"/>
        </w:rPr>
        <w:t xml:space="preserve">an de aanwezige leefgebieden, </w:t>
      </w:r>
      <w:r w:rsidR="008F37A1" w:rsidRPr="009403A3">
        <w:rPr>
          <w:lang w:val="nl-BE"/>
        </w:rPr>
        <w:t>identiteit geven aan een gemeente</w:t>
      </w:r>
      <w:r w:rsidR="00AD1724">
        <w:rPr>
          <w:lang w:val="nl-BE"/>
        </w:rPr>
        <w:t xml:space="preserve"> of voor hinder en overlast zorgen</w:t>
      </w:r>
      <w:r w:rsidR="008F37A1" w:rsidRPr="009403A3">
        <w:rPr>
          <w:lang w:val="nl-BE"/>
        </w:rPr>
        <w:t>.</w:t>
      </w:r>
      <w:r w:rsidR="00C75C45" w:rsidRPr="009403A3">
        <w:rPr>
          <w:lang w:val="nl-BE"/>
        </w:rPr>
        <w:t xml:space="preserve"> </w:t>
      </w:r>
      <w:r w:rsidRPr="009403A3">
        <w:rPr>
          <w:lang w:val="nl-BE"/>
        </w:rPr>
        <w:t>Als meerwaarde worden tenslotte referentiebeelden toegevoegd als voorbeeld en ter inspiratie</w:t>
      </w:r>
      <w:r w:rsidR="004C36C2" w:rsidRPr="009403A3">
        <w:rPr>
          <w:lang w:val="nl-BE"/>
        </w:rPr>
        <w:t xml:space="preserve"> van de acties. </w:t>
      </w:r>
    </w:p>
    <w:p w14:paraId="504F55DD" w14:textId="6C2C973F" w:rsidR="00AD1724" w:rsidRDefault="00AD1724" w:rsidP="005D7A1A">
      <w:pPr>
        <w:suppressAutoHyphens/>
        <w:rPr>
          <w:lang w:val="nl-BE"/>
        </w:rPr>
      </w:pPr>
    </w:p>
    <w:p w14:paraId="05B33278" w14:textId="4A1F467B" w:rsidR="00AD3AEF" w:rsidRDefault="00AD3AEF" w:rsidP="005D7A1A">
      <w:pPr>
        <w:suppressAutoHyphens/>
        <w:rPr>
          <w:lang w:val="nl-BE"/>
        </w:rPr>
      </w:pPr>
    </w:p>
    <w:p w14:paraId="2CDFBFAA" w14:textId="77777777" w:rsidR="00AD3AEF" w:rsidRDefault="00AD3AEF" w:rsidP="005D7A1A">
      <w:pPr>
        <w:suppressAutoHyphens/>
        <w:rPr>
          <w:lang w:val="nl-BE"/>
        </w:rPr>
      </w:pPr>
      <w:bookmarkStart w:id="0" w:name="_GoBack"/>
      <w:bookmarkEnd w:id="0"/>
    </w:p>
    <w:p w14:paraId="782CB2B7" w14:textId="77777777" w:rsidR="00AD1724" w:rsidRPr="009403A3" w:rsidRDefault="00AD1724" w:rsidP="005D7A1A">
      <w:pPr>
        <w:suppressAutoHyphens/>
        <w:rPr>
          <w:lang w:val="nl-BE"/>
        </w:rPr>
      </w:pPr>
    </w:p>
    <w:p w14:paraId="668119EB" w14:textId="77777777" w:rsidR="00AB1FC8" w:rsidRPr="009403A3" w:rsidRDefault="00AB1FC8" w:rsidP="005D7A1A">
      <w:pPr>
        <w:pStyle w:val="Kop2"/>
        <w:numPr>
          <w:ilvl w:val="1"/>
          <w:numId w:val="23"/>
        </w:numPr>
        <w:suppressAutoHyphens/>
        <w:rPr>
          <w:lang w:val="nl-BE"/>
        </w:rPr>
      </w:pPr>
      <w:r w:rsidRPr="009403A3">
        <w:rPr>
          <w:lang w:val="nl-BE"/>
        </w:rPr>
        <w:t>Acties</w:t>
      </w:r>
    </w:p>
    <w:p w14:paraId="727406AA" w14:textId="270250B2" w:rsidR="002F7B2A" w:rsidRPr="009403A3" w:rsidRDefault="002F7B2A" w:rsidP="002F7B2A">
      <w:pPr>
        <w:suppressAutoHyphens/>
        <w:rPr>
          <w:lang w:val="nl-BE"/>
        </w:rPr>
      </w:pPr>
      <w:r w:rsidRPr="009403A3">
        <w:rPr>
          <w:lang w:val="nl-BE"/>
        </w:rPr>
        <w:t>In de beleidslijnen komen alle acties</w:t>
      </w:r>
      <w:r>
        <w:rPr>
          <w:lang w:val="nl-BE"/>
        </w:rPr>
        <w:t xml:space="preserve"> al uitvoerig</w:t>
      </w:r>
      <w:r w:rsidRPr="009403A3">
        <w:rPr>
          <w:lang w:val="nl-BE"/>
        </w:rPr>
        <w:t xml:space="preserve"> aan bod. Het laatste onderdeel ‘Acties’ </w:t>
      </w:r>
      <w:r>
        <w:rPr>
          <w:lang w:val="nl-BE"/>
        </w:rPr>
        <w:t>is daarom</w:t>
      </w:r>
      <w:r w:rsidRPr="009403A3">
        <w:rPr>
          <w:lang w:val="nl-BE"/>
        </w:rPr>
        <w:t xml:space="preserve"> een handig overzicht waarbij alle acties gegroepeerd zijn per thema en onderwerp. Het voordeel hiervan is dat er niet meer in de tekst gezocht moet worden, maar dat alle acties die bijvoorbeeld betrekking hebben op ‘biodiversiteit’ onder elkaar staan. Een bijkomstig voordeel is dat per actie wordt aangegeven wat de moeilijkheidsgraad is voor de uitvoering. Hierbij wordt onderscheid gemaakt tussen </w:t>
      </w:r>
      <w:r>
        <w:rPr>
          <w:lang w:val="nl-BE"/>
        </w:rPr>
        <w:t>‘</w:t>
      </w:r>
      <w:r w:rsidRPr="009403A3">
        <w:rPr>
          <w:lang w:val="nl-BE"/>
        </w:rPr>
        <w:t>quick-wins</w:t>
      </w:r>
      <w:r>
        <w:rPr>
          <w:lang w:val="nl-BE"/>
        </w:rPr>
        <w:t>’</w:t>
      </w:r>
      <w:r w:rsidRPr="00DB2A2E">
        <w:rPr>
          <w:lang w:val="nl-BE"/>
        </w:rPr>
        <w:t xml:space="preserve"> </w:t>
      </w:r>
      <w:r>
        <w:rPr>
          <w:lang w:val="nl-BE"/>
        </w:rPr>
        <w:t>(</w:t>
      </w:r>
      <w:r w:rsidRPr="00DB2A2E">
        <w:rPr>
          <w:lang w:val="nl-BE"/>
        </w:rPr>
        <w:t>gemakkelijk uit te voeren en een klein budget</w:t>
      </w:r>
      <w:r>
        <w:rPr>
          <w:lang w:val="nl-BE"/>
        </w:rPr>
        <w:t>)</w:t>
      </w:r>
      <w:r w:rsidRPr="009403A3">
        <w:rPr>
          <w:lang w:val="nl-BE"/>
        </w:rPr>
        <w:t xml:space="preserve">, </w:t>
      </w:r>
      <w:r>
        <w:rPr>
          <w:lang w:val="nl-BE"/>
        </w:rPr>
        <w:t>‘</w:t>
      </w:r>
      <w:r w:rsidRPr="009403A3">
        <w:rPr>
          <w:lang w:val="nl-BE"/>
        </w:rPr>
        <w:t>meerjarenplanning</w:t>
      </w:r>
      <w:r>
        <w:rPr>
          <w:lang w:val="nl-BE"/>
        </w:rPr>
        <w:t>’</w:t>
      </w:r>
      <w:r w:rsidRPr="009403A3">
        <w:rPr>
          <w:lang w:val="nl-BE"/>
        </w:rPr>
        <w:t xml:space="preserve"> </w:t>
      </w:r>
      <w:r>
        <w:rPr>
          <w:lang w:val="nl-BE"/>
        </w:rPr>
        <w:t>(</w:t>
      </w:r>
      <w:r w:rsidRPr="002F7B2A">
        <w:rPr>
          <w:lang w:val="nl-BE"/>
        </w:rPr>
        <w:t>acties die over meerdere jaren lopen</w:t>
      </w:r>
      <w:r>
        <w:rPr>
          <w:lang w:val="nl-BE"/>
        </w:rPr>
        <w:t>)</w:t>
      </w:r>
      <w:r w:rsidRPr="002F7B2A">
        <w:rPr>
          <w:lang w:val="nl-BE"/>
        </w:rPr>
        <w:t xml:space="preserve"> </w:t>
      </w:r>
      <w:r w:rsidRPr="009403A3">
        <w:rPr>
          <w:lang w:val="nl-BE"/>
        </w:rPr>
        <w:t>en strategische acties</w:t>
      </w:r>
      <w:r>
        <w:rPr>
          <w:lang w:val="nl-BE"/>
        </w:rPr>
        <w:t xml:space="preserve"> (</w:t>
      </w:r>
      <w:r w:rsidRPr="002F7B2A">
        <w:rPr>
          <w:lang w:val="nl-BE"/>
        </w:rPr>
        <w:t>acties welke eerst voorbereidend werk vragen door een studiebureau of een externe partner gekoppeld aan een groot budget</w:t>
      </w:r>
      <w:r>
        <w:rPr>
          <w:lang w:val="nl-BE"/>
        </w:rPr>
        <w:t>)</w:t>
      </w:r>
      <w:r w:rsidRPr="009403A3">
        <w:rPr>
          <w:lang w:val="nl-BE"/>
        </w:rPr>
        <w:t>. Op deze manier kan de gemeente per jaar bekijken welke acties uit de groenvisie begroot kunnen worden en tegen wanneer.</w:t>
      </w:r>
    </w:p>
    <w:p w14:paraId="5B07D7C9" w14:textId="028DD137" w:rsidR="00DB2A2E" w:rsidRDefault="002F7B2A" w:rsidP="00DB2A2E">
      <w:pPr>
        <w:suppressAutoHyphens/>
        <w:rPr>
          <w:lang w:val="nl-BE"/>
        </w:rPr>
      </w:pPr>
      <w:r>
        <w:rPr>
          <w:lang w:val="nl-BE"/>
        </w:rPr>
        <w:t>Voor a</w:t>
      </w:r>
      <w:r w:rsidR="00DB2A2E" w:rsidRPr="00DB2A2E">
        <w:rPr>
          <w:lang w:val="nl-BE"/>
        </w:rPr>
        <w:t xml:space="preserve">cties welke betrekking hebben op </w:t>
      </w:r>
      <w:r>
        <w:rPr>
          <w:lang w:val="nl-BE"/>
        </w:rPr>
        <w:t xml:space="preserve">bijvoorbeeld </w:t>
      </w:r>
      <w:r w:rsidR="00DB2A2E" w:rsidRPr="00DB2A2E">
        <w:rPr>
          <w:lang w:val="nl-BE"/>
        </w:rPr>
        <w:t xml:space="preserve">aanplantingen of natuurinrichtingswerken </w:t>
      </w:r>
      <w:r>
        <w:rPr>
          <w:lang w:val="nl-BE"/>
        </w:rPr>
        <w:t>wordt een voorstel gedaan van</w:t>
      </w:r>
      <w:r w:rsidR="00DB2A2E" w:rsidRPr="00DB2A2E">
        <w:rPr>
          <w:lang w:val="nl-BE"/>
        </w:rPr>
        <w:t xml:space="preserve"> </w:t>
      </w:r>
      <w:r>
        <w:rPr>
          <w:lang w:val="nl-BE"/>
        </w:rPr>
        <w:t>geschikte partners voor</w:t>
      </w:r>
      <w:r w:rsidR="00DB2A2E" w:rsidRPr="00DB2A2E">
        <w:rPr>
          <w:lang w:val="nl-BE"/>
        </w:rPr>
        <w:t xml:space="preserve"> samenwerking</w:t>
      </w:r>
      <w:r>
        <w:rPr>
          <w:lang w:val="nl-BE"/>
        </w:rPr>
        <w:t xml:space="preserve"> (</w:t>
      </w:r>
      <w:r w:rsidR="00DB2A2E" w:rsidRPr="00DB2A2E">
        <w:rPr>
          <w:lang w:val="nl-BE"/>
        </w:rPr>
        <w:t>Bosgroep</w:t>
      </w:r>
      <w:r>
        <w:rPr>
          <w:lang w:val="nl-BE"/>
        </w:rPr>
        <w:t xml:space="preserve">en, </w:t>
      </w:r>
      <w:r w:rsidR="00DB2A2E" w:rsidRPr="00DB2A2E">
        <w:rPr>
          <w:lang w:val="nl-BE"/>
        </w:rPr>
        <w:t>Regionaal Landschap</w:t>
      </w:r>
      <w:r>
        <w:rPr>
          <w:lang w:val="nl-BE"/>
        </w:rPr>
        <w:t>, Natuurpunt, ANB)</w:t>
      </w:r>
      <w:r w:rsidR="00DB2A2E" w:rsidRPr="00DB2A2E">
        <w:rPr>
          <w:lang w:val="nl-BE"/>
        </w:rPr>
        <w:t>.</w:t>
      </w:r>
    </w:p>
    <w:p w14:paraId="159FD2D8" w14:textId="5F462BC2" w:rsidR="004C49EE" w:rsidRDefault="004C49EE" w:rsidP="00DB2A2E">
      <w:pPr>
        <w:suppressAutoHyphens/>
        <w:rPr>
          <w:lang w:val="nl-BE"/>
        </w:rPr>
      </w:pPr>
    </w:p>
    <w:p w14:paraId="22098E17" w14:textId="4992071E" w:rsidR="004C49EE" w:rsidRDefault="004C49EE" w:rsidP="004C49EE">
      <w:pPr>
        <w:pStyle w:val="Kop2"/>
        <w:numPr>
          <w:ilvl w:val="1"/>
          <w:numId w:val="23"/>
        </w:numPr>
        <w:suppressAutoHyphens/>
        <w:rPr>
          <w:lang w:val="nl-BE"/>
        </w:rPr>
      </w:pPr>
      <w:r>
        <w:rPr>
          <w:lang w:val="nl-BE"/>
        </w:rPr>
        <w:t>Communicatie</w:t>
      </w:r>
    </w:p>
    <w:p w14:paraId="07ACCC59" w14:textId="5992AE8C" w:rsidR="004C49EE" w:rsidRDefault="004C49EE" w:rsidP="00DB2A2E">
      <w:pPr>
        <w:suppressAutoHyphens/>
        <w:rPr>
          <w:lang w:val="nl-BE"/>
        </w:rPr>
      </w:pPr>
      <w:r>
        <w:rPr>
          <w:lang w:val="nl-BE"/>
        </w:rPr>
        <w:t xml:space="preserve">De uitvoering van een groenvisie vraagt naast een planning en een budget ook om een goede communicatie. </w:t>
      </w:r>
      <w:r w:rsidR="0084781A">
        <w:rPr>
          <w:lang w:val="nl-BE"/>
        </w:rPr>
        <w:t xml:space="preserve">Hiermee wordt niet alleen de communicatie naar de bevolking bedoeld, het creëren van draagvlak binnen het gemeentebestuur is even belangrijk. </w:t>
      </w:r>
    </w:p>
    <w:p w14:paraId="6B3F1C3B" w14:textId="62114F21" w:rsidR="0084781A" w:rsidRDefault="0084781A" w:rsidP="00DB2A2E">
      <w:pPr>
        <w:suppressAutoHyphens/>
        <w:rPr>
          <w:lang w:val="nl-BE"/>
        </w:rPr>
      </w:pPr>
      <w:r>
        <w:rPr>
          <w:lang w:val="nl-BE"/>
        </w:rPr>
        <w:t>Aangezien het niet gemakkelijk is om voor iedereen op een duidelijke manier te communiceren, worden in de groenvisie hiervoor een aantal tips gegeven.</w:t>
      </w:r>
    </w:p>
    <w:p w14:paraId="4D158C9D" w14:textId="7509A73D" w:rsidR="0084781A" w:rsidRDefault="0084781A" w:rsidP="00DB2A2E">
      <w:pPr>
        <w:suppressAutoHyphens/>
        <w:rPr>
          <w:lang w:val="nl-BE"/>
        </w:rPr>
      </w:pPr>
    </w:p>
    <w:p w14:paraId="0E61B48B" w14:textId="580680F7" w:rsidR="0084781A" w:rsidRDefault="0084781A" w:rsidP="00DB2A2E">
      <w:pPr>
        <w:suppressAutoHyphens/>
        <w:rPr>
          <w:lang w:val="nl-BE"/>
        </w:rPr>
      </w:pPr>
    </w:p>
    <w:p w14:paraId="0C8E63F1" w14:textId="6410D7F9" w:rsidR="0084781A" w:rsidRDefault="0084781A" w:rsidP="00DB2A2E">
      <w:pPr>
        <w:suppressAutoHyphens/>
        <w:rPr>
          <w:lang w:val="nl-BE"/>
        </w:rPr>
      </w:pPr>
      <w:r w:rsidRPr="57596044">
        <w:rPr>
          <w:lang w:val="nl-BE"/>
        </w:rPr>
        <w:t xml:space="preserve">Tot slot biedt de Provincie Antwerpen altijd een goede nazorg na afloop van haar projecten. Een gemeente hoeft er niet alleen voor te staan </w:t>
      </w:r>
      <w:r w:rsidR="0076264A" w:rsidRPr="57596044">
        <w:rPr>
          <w:lang w:val="nl-BE"/>
        </w:rPr>
        <w:t>en mag ons altijd contacteren voor</w:t>
      </w:r>
      <w:r w:rsidRPr="57596044">
        <w:rPr>
          <w:lang w:val="nl-BE"/>
        </w:rPr>
        <w:t xml:space="preserve"> advies </w:t>
      </w:r>
      <w:r w:rsidR="0076264A" w:rsidRPr="57596044">
        <w:rPr>
          <w:lang w:val="nl-BE"/>
        </w:rPr>
        <w:t>als</w:t>
      </w:r>
      <w:r w:rsidRPr="57596044">
        <w:rPr>
          <w:lang w:val="nl-BE"/>
        </w:rPr>
        <w:t xml:space="preserve"> ondersteuning nodig is.</w:t>
      </w:r>
    </w:p>
    <w:p w14:paraId="4E5127FF" w14:textId="77777777" w:rsidR="00DB2A2E" w:rsidRDefault="00DB2A2E" w:rsidP="005D7A1A">
      <w:pPr>
        <w:suppressAutoHyphens/>
        <w:rPr>
          <w:lang w:val="nl-BE"/>
        </w:rPr>
      </w:pPr>
    </w:p>
    <w:p w14:paraId="320BFF87" w14:textId="77777777" w:rsidR="00DB2A2E" w:rsidRDefault="00DB2A2E" w:rsidP="005D7A1A">
      <w:pPr>
        <w:suppressAutoHyphens/>
        <w:rPr>
          <w:lang w:val="nl-BE"/>
        </w:rPr>
      </w:pPr>
    </w:p>
    <w:p w14:paraId="121AF80F" w14:textId="77777777" w:rsidR="002F7B2A" w:rsidRPr="009403A3" w:rsidRDefault="002F7B2A">
      <w:pPr>
        <w:suppressAutoHyphens/>
        <w:rPr>
          <w:lang w:val="nl-BE"/>
        </w:rPr>
      </w:pPr>
    </w:p>
    <w:sectPr w:rsidR="002F7B2A" w:rsidRPr="009403A3" w:rsidSect="00FC7D01">
      <w:headerReference w:type="default" r:id="rId12"/>
      <w:pgSz w:w="11907" w:h="16840" w:code="9"/>
      <w:pgMar w:top="397" w:right="964" w:bottom="1701" w:left="1134" w:header="709" w:footer="811" w:gutter="0"/>
      <w:cols w:space="708"/>
      <w:formProt w:val="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2187B3" w14:textId="77777777" w:rsidR="003E6200" w:rsidRDefault="003E6200">
      <w:r>
        <w:separator/>
      </w:r>
    </w:p>
  </w:endnote>
  <w:endnote w:type="continuationSeparator" w:id="0">
    <w:p w14:paraId="67091B34" w14:textId="77777777" w:rsidR="003E6200" w:rsidRDefault="003E6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Univers Condensed">
    <w:panose1 w:val="020B0606020202060204"/>
    <w:charset w:val="00"/>
    <w:family w:val="swiss"/>
    <w:pitch w:val="variable"/>
    <w:sig w:usb0="00000007" w:usb1="00000000" w:usb2="00000000" w:usb3="00000000" w:csb0="0000001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DB4684" w14:textId="77777777" w:rsidR="003E6200" w:rsidRDefault="003E6200">
      <w:r>
        <w:separator/>
      </w:r>
    </w:p>
  </w:footnote>
  <w:footnote w:type="continuationSeparator" w:id="0">
    <w:p w14:paraId="67D1364B" w14:textId="77777777" w:rsidR="003E6200" w:rsidRDefault="003E62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06A709" w14:textId="36EDD48B" w:rsidR="001D19B3" w:rsidRDefault="001D19B3">
    <w:pPr>
      <w:pStyle w:val="Koptekst"/>
    </w:pPr>
    <w:r>
      <w:rPr>
        <w:noProof/>
        <w:lang w:val="nl-BE" w:eastAsia="nl-BE"/>
      </w:rPr>
      <w:drawing>
        <wp:anchor distT="0" distB="0" distL="114300" distR="114300" simplePos="0" relativeHeight="251659264" behindDoc="0" locked="0" layoutInCell="1" allowOverlap="1" wp14:anchorId="2BE167A1" wp14:editId="01514F27">
          <wp:simplePos x="0" y="0"/>
          <wp:positionH relativeFrom="page">
            <wp:posOffset>720090</wp:posOffset>
          </wp:positionH>
          <wp:positionV relativeFrom="page">
            <wp:posOffset>449580</wp:posOffset>
          </wp:positionV>
          <wp:extent cx="1817370" cy="535940"/>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vincie_antwerpen_logo_Briefhoofd_v5.png"/>
                  <pic:cNvPicPr/>
                </pic:nvPicPr>
                <pic:blipFill>
                  <a:blip r:embed="rId1">
                    <a:extLst>
                      <a:ext uri="{28A0092B-C50C-407E-A947-70E740481C1C}">
                        <a14:useLocalDpi xmlns:a14="http://schemas.microsoft.com/office/drawing/2010/main" val="0"/>
                      </a:ext>
                    </a:extLst>
                  </a:blip>
                  <a:stretch>
                    <a:fillRect/>
                  </a:stretch>
                </pic:blipFill>
                <pic:spPr>
                  <a:xfrm>
                    <a:off x="0" y="0"/>
                    <a:ext cx="1817370" cy="535940"/>
                  </a:xfrm>
                  <a:prstGeom prst="rect">
                    <a:avLst/>
                  </a:prstGeom>
                </pic:spPr>
              </pic:pic>
            </a:graphicData>
          </a:graphic>
          <wp14:sizeRelH relativeFrom="margin">
            <wp14:pctWidth>0</wp14:pctWidth>
          </wp14:sizeRelH>
          <wp14:sizeRelV relativeFrom="margin">
            <wp14:pctHeight>0</wp14:pctHeight>
          </wp14:sizeRelV>
        </wp:anchor>
      </w:drawing>
    </w:r>
  </w:p>
  <w:p w14:paraId="2F4094FC" w14:textId="77777777" w:rsidR="001D19B3" w:rsidRDefault="001D19B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8AE453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BCC139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3B8F7A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74E1FB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EDC42A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05089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CE0F5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9FE33D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F38042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1F821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32602D"/>
    <w:multiLevelType w:val="hybridMultilevel"/>
    <w:tmpl w:val="1AFEFACA"/>
    <w:lvl w:ilvl="0" w:tplc="B69E82E2">
      <w:start w:val="1"/>
      <w:numFmt w:val="decimal"/>
      <w:pStyle w:val="Agendatitels"/>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1" w15:restartNumberingAfterBreak="0">
    <w:nsid w:val="10BF278E"/>
    <w:multiLevelType w:val="multilevel"/>
    <w:tmpl w:val="0413001D"/>
    <w:styleLink w:val="agenda"/>
    <w:lvl w:ilvl="0">
      <w:start w:val="1"/>
      <w:numFmt w:val="decimal"/>
      <w:lvlText w:val="%1)"/>
      <w:lvlJc w:val="left"/>
      <w:pPr>
        <w:tabs>
          <w:tab w:val="num" w:pos="360"/>
        </w:tabs>
        <w:ind w:left="360" w:hanging="360"/>
      </w:pPr>
      <w:rPr>
        <w:rFonts w:ascii="Verdana" w:hAnsi="Verdana"/>
        <w:color w:val="53565A" w:themeColor="text2"/>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6666B42"/>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C53421D"/>
    <w:multiLevelType w:val="hybridMultilevel"/>
    <w:tmpl w:val="0E6CAFCE"/>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4" w15:restartNumberingAfterBreak="0">
    <w:nsid w:val="25ED2CA4"/>
    <w:multiLevelType w:val="hybridMultilevel"/>
    <w:tmpl w:val="6FACA152"/>
    <w:lvl w:ilvl="0" w:tplc="0413000F">
      <w:start w:val="1"/>
      <w:numFmt w:val="bullet"/>
      <w:lvlText w:val="-"/>
      <w:lvlJc w:val="left"/>
      <w:pPr>
        <w:tabs>
          <w:tab w:val="num" w:pos="720"/>
        </w:tabs>
        <w:ind w:left="720" w:hanging="360"/>
      </w:pPr>
      <w:rPr>
        <w:rFonts w:ascii="Verdana" w:hAnsi="Verdana" w:hint="default"/>
        <w:color w:val="5A5A5F"/>
        <w:sz w:val="17"/>
      </w:rPr>
    </w:lvl>
    <w:lvl w:ilvl="1" w:tplc="04130019" w:tentative="1">
      <w:start w:val="1"/>
      <w:numFmt w:val="bullet"/>
      <w:lvlText w:val="o"/>
      <w:lvlJc w:val="left"/>
      <w:pPr>
        <w:tabs>
          <w:tab w:val="num" w:pos="1440"/>
        </w:tabs>
        <w:ind w:left="1440" w:hanging="360"/>
      </w:pPr>
      <w:rPr>
        <w:rFonts w:ascii="Courier New" w:hAnsi="Courier New" w:cs="Arial" w:hint="default"/>
      </w:rPr>
    </w:lvl>
    <w:lvl w:ilvl="2" w:tplc="0413001B" w:tentative="1">
      <w:start w:val="1"/>
      <w:numFmt w:val="bullet"/>
      <w:lvlText w:val=""/>
      <w:lvlJc w:val="left"/>
      <w:pPr>
        <w:tabs>
          <w:tab w:val="num" w:pos="2160"/>
        </w:tabs>
        <w:ind w:left="2160" w:hanging="360"/>
      </w:pPr>
      <w:rPr>
        <w:rFonts w:ascii="Wingdings" w:hAnsi="Wingdings" w:hint="default"/>
      </w:rPr>
    </w:lvl>
    <w:lvl w:ilvl="3" w:tplc="0413000F" w:tentative="1">
      <w:start w:val="1"/>
      <w:numFmt w:val="bullet"/>
      <w:lvlText w:val=""/>
      <w:lvlJc w:val="left"/>
      <w:pPr>
        <w:tabs>
          <w:tab w:val="num" w:pos="2880"/>
        </w:tabs>
        <w:ind w:left="2880" w:hanging="360"/>
      </w:pPr>
      <w:rPr>
        <w:rFonts w:ascii="Symbol" w:hAnsi="Symbol" w:hint="default"/>
      </w:rPr>
    </w:lvl>
    <w:lvl w:ilvl="4" w:tplc="04130019" w:tentative="1">
      <w:start w:val="1"/>
      <w:numFmt w:val="bullet"/>
      <w:lvlText w:val="o"/>
      <w:lvlJc w:val="left"/>
      <w:pPr>
        <w:tabs>
          <w:tab w:val="num" w:pos="3600"/>
        </w:tabs>
        <w:ind w:left="3600" w:hanging="360"/>
      </w:pPr>
      <w:rPr>
        <w:rFonts w:ascii="Courier New" w:hAnsi="Courier New" w:cs="Arial" w:hint="default"/>
      </w:rPr>
    </w:lvl>
    <w:lvl w:ilvl="5" w:tplc="0413001B" w:tentative="1">
      <w:start w:val="1"/>
      <w:numFmt w:val="bullet"/>
      <w:lvlText w:val=""/>
      <w:lvlJc w:val="left"/>
      <w:pPr>
        <w:tabs>
          <w:tab w:val="num" w:pos="4320"/>
        </w:tabs>
        <w:ind w:left="4320" w:hanging="360"/>
      </w:pPr>
      <w:rPr>
        <w:rFonts w:ascii="Wingdings" w:hAnsi="Wingdings" w:hint="default"/>
      </w:rPr>
    </w:lvl>
    <w:lvl w:ilvl="6" w:tplc="0413000F" w:tentative="1">
      <w:start w:val="1"/>
      <w:numFmt w:val="bullet"/>
      <w:lvlText w:val=""/>
      <w:lvlJc w:val="left"/>
      <w:pPr>
        <w:tabs>
          <w:tab w:val="num" w:pos="5040"/>
        </w:tabs>
        <w:ind w:left="5040" w:hanging="360"/>
      </w:pPr>
      <w:rPr>
        <w:rFonts w:ascii="Symbol" w:hAnsi="Symbol" w:hint="default"/>
      </w:rPr>
    </w:lvl>
    <w:lvl w:ilvl="7" w:tplc="04130019" w:tentative="1">
      <w:start w:val="1"/>
      <w:numFmt w:val="bullet"/>
      <w:lvlText w:val="o"/>
      <w:lvlJc w:val="left"/>
      <w:pPr>
        <w:tabs>
          <w:tab w:val="num" w:pos="5760"/>
        </w:tabs>
        <w:ind w:left="5760" w:hanging="360"/>
      </w:pPr>
      <w:rPr>
        <w:rFonts w:ascii="Courier New" w:hAnsi="Courier New" w:cs="Arial" w:hint="default"/>
      </w:rPr>
    </w:lvl>
    <w:lvl w:ilvl="8" w:tplc="0413001B"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D6D483E"/>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21607B7"/>
    <w:multiLevelType w:val="multilevel"/>
    <w:tmpl w:val="0E6CAFCE"/>
    <w:styleLink w:val="OpmaakprofielGenummerdVet"/>
    <w:lvl w:ilvl="0">
      <w:start w:val="1"/>
      <w:numFmt w:val="decimal"/>
      <w:lvlText w:val="%1."/>
      <w:lvlJc w:val="left"/>
      <w:pPr>
        <w:tabs>
          <w:tab w:val="num" w:pos="720"/>
        </w:tabs>
        <w:ind w:left="720" w:hanging="360"/>
      </w:pPr>
      <w:rPr>
        <w:rFonts w:ascii="Verdana" w:hAnsi="Verdana"/>
        <w:b/>
        <w:bCs/>
        <w:color w:val="53565A" w:themeColor="text2"/>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D091C96"/>
    <w:multiLevelType w:val="hybridMultilevel"/>
    <w:tmpl w:val="04904B88"/>
    <w:lvl w:ilvl="0" w:tplc="33E8C5EA">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8" w15:restartNumberingAfterBreak="0">
    <w:nsid w:val="5EA65683"/>
    <w:multiLevelType w:val="hybridMultilevel"/>
    <w:tmpl w:val="2D883D78"/>
    <w:lvl w:ilvl="0" w:tplc="08130001">
      <w:start w:val="1"/>
      <w:numFmt w:val="bullet"/>
      <w:lvlText w:val=""/>
      <w:lvlJc w:val="left"/>
      <w:pPr>
        <w:ind w:left="436" w:hanging="360"/>
      </w:pPr>
      <w:rPr>
        <w:rFonts w:ascii="Symbol" w:hAnsi="Symbol" w:hint="default"/>
      </w:rPr>
    </w:lvl>
    <w:lvl w:ilvl="1" w:tplc="08130003" w:tentative="1">
      <w:start w:val="1"/>
      <w:numFmt w:val="bullet"/>
      <w:lvlText w:val="o"/>
      <w:lvlJc w:val="left"/>
      <w:pPr>
        <w:ind w:left="1156" w:hanging="360"/>
      </w:pPr>
      <w:rPr>
        <w:rFonts w:ascii="Courier New" w:hAnsi="Courier New" w:cs="Courier New" w:hint="default"/>
      </w:rPr>
    </w:lvl>
    <w:lvl w:ilvl="2" w:tplc="08130005" w:tentative="1">
      <w:start w:val="1"/>
      <w:numFmt w:val="bullet"/>
      <w:lvlText w:val=""/>
      <w:lvlJc w:val="left"/>
      <w:pPr>
        <w:ind w:left="1876" w:hanging="360"/>
      </w:pPr>
      <w:rPr>
        <w:rFonts w:ascii="Wingdings" w:hAnsi="Wingdings" w:hint="default"/>
      </w:rPr>
    </w:lvl>
    <w:lvl w:ilvl="3" w:tplc="08130001" w:tentative="1">
      <w:start w:val="1"/>
      <w:numFmt w:val="bullet"/>
      <w:lvlText w:val=""/>
      <w:lvlJc w:val="left"/>
      <w:pPr>
        <w:ind w:left="2596" w:hanging="360"/>
      </w:pPr>
      <w:rPr>
        <w:rFonts w:ascii="Symbol" w:hAnsi="Symbol" w:hint="default"/>
      </w:rPr>
    </w:lvl>
    <w:lvl w:ilvl="4" w:tplc="08130003" w:tentative="1">
      <w:start w:val="1"/>
      <w:numFmt w:val="bullet"/>
      <w:lvlText w:val="o"/>
      <w:lvlJc w:val="left"/>
      <w:pPr>
        <w:ind w:left="3316" w:hanging="360"/>
      </w:pPr>
      <w:rPr>
        <w:rFonts w:ascii="Courier New" w:hAnsi="Courier New" w:cs="Courier New" w:hint="default"/>
      </w:rPr>
    </w:lvl>
    <w:lvl w:ilvl="5" w:tplc="08130005" w:tentative="1">
      <w:start w:val="1"/>
      <w:numFmt w:val="bullet"/>
      <w:lvlText w:val=""/>
      <w:lvlJc w:val="left"/>
      <w:pPr>
        <w:ind w:left="4036" w:hanging="360"/>
      </w:pPr>
      <w:rPr>
        <w:rFonts w:ascii="Wingdings" w:hAnsi="Wingdings" w:hint="default"/>
      </w:rPr>
    </w:lvl>
    <w:lvl w:ilvl="6" w:tplc="08130001" w:tentative="1">
      <w:start w:val="1"/>
      <w:numFmt w:val="bullet"/>
      <w:lvlText w:val=""/>
      <w:lvlJc w:val="left"/>
      <w:pPr>
        <w:ind w:left="4756" w:hanging="360"/>
      </w:pPr>
      <w:rPr>
        <w:rFonts w:ascii="Symbol" w:hAnsi="Symbol" w:hint="default"/>
      </w:rPr>
    </w:lvl>
    <w:lvl w:ilvl="7" w:tplc="08130003" w:tentative="1">
      <w:start w:val="1"/>
      <w:numFmt w:val="bullet"/>
      <w:lvlText w:val="o"/>
      <w:lvlJc w:val="left"/>
      <w:pPr>
        <w:ind w:left="5476" w:hanging="360"/>
      </w:pPr>
      <w:rPr>
        <w:rFonts w:ascii="Courier New" w:hAnsi="Courier New" w:cs="Courier New" w:hint="default"/>
      </w:rPr>
    </w:lvl>
    <w:lvl w:ilvl="8" w:tplc="08130005" w:tentative="1">
      <w:start w:val="1"/>
      <w:numFmt w:val="bullet"/>
      <w:lvlText w:val=""/>
      <w:lvlJc w:val="left"/>
      <w:pPr>
        <w:ind w:left="6196" w:hanging="360"/>
      </w:pPr>
      <w:rPr>
        <w:rFonts w:ascii="Wingdings" w:hAnsi="Wingdings" w:hint="default"/>
      </w:rPr>
    </w:lvl>
  </w:abstractNum>
  <w:abstractNum w:abstractNumId="19" w15:restartNumberingAfterBreak="0">
    <w:nsid w:val="62DA1993"/>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5C03BEF"/>
    <w:multiLevelType w:val="hybridMultilevel"/>
    <w:tmpl w:val="CC7EB51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15:restartNumberingAfterBreak="0">
    <w:nsid w:val="68623544"/>
    <w:multiLevelType w:val="hybridMultilevel"/>
    <w:tmpl w:val="509CEFF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756F77D9"/>
    <w:multiLevelType w:val="multilevel"/>
    <w:tmpl w:val="0413001D"/>
    <w:numStyleLink w:val="agenda"/>
  </w:abstractNum>
  <w:abstractNum w:abstractNumId="23" w15:restartNumberingAfterBreak="0">
    <w:nsid w:val="7A9868B6"/>
    <w:multiLevelType w:val="hybridMultilevel"/>
    <w:tmpl w:val="6FACA152"/>
    <w:lvl w:ilvl="0" w:tplc="0413000F">
      <w:start w:val="1"/>
      <w:numFmt w:val="bullet"/>
      <w:lvlText w:val="-"/>
      <w:lvlJc w:val="left"/>
      <w:pPr>
        <w:tabs>
          <w:tab w:val="num" w:pos="720"/>
        </w:tabs>
        <w:ind w:left="720" w:hanging="360"/>
      </w:pPr>
      <w:rPr>
        <w:rFonts w:ascii="Verdana" w:hAnsi="Verdana" w:hint="default"/>
        <w:color w:val="5A5A5F"/>
        <w:sz w:val="17"/>
      </w:rPr>
    </w:lvl>
    <w:lvl w:ilvl="1" w:tplc="04130019" w:tentative="1">
      <w:start w:val="1"/>
      <w:numFmt w:val="bullet"/>
      <w:lvlText w:val="o"/>
      <w:lvlJc w:val="left"/>
      <w:pPr>
        <w:tabs>
          <w:tab w:val="num" w:pos="1440"/>
        </w:tabs>
        <w:ind w:left="1440" w:hanging="360"/>
      </w:pPr>
      <w:rPr>
        <w:rFonts w:ascii="Courier New" w:hAnsi="Courier New" w:cs="Arial" w:hint="default"/>
      </w:rPr>
    </w:lvl>
    <w:lvl w:ilvl="2" w:tplc="0413001B" w:tentative="1">
      <w:start w:val="1"/>
      <w:numFmt w:val="bullet"/>
      <w:lvlText w:val=""/>
      <w:lvlJc w:val="left"/>
      <w:pPr>
        <w:tabs>
          <w:tab w:val="num" w:pos="2160"/>
        </w:tabs>
        <w:ind w:left="2160" w:hanging="360"/>
      </w:pPr>
      <w:rPr>
        <w:rFonts w:ascii="Wingdings" w:hAnsi="Wingdings" w:hint="default"/>
      </w:rPr>
    </w:lvl>
    <w:lvl w:ilvl="3" w:tplc="0413000F" w:tentative="1">
      <w:start w:val="1"/>
      <w:numFmt w:val="bullet"/>
      <w:lvlText w:val=""/>
      <w:lvlJc w:val="left"/>
      <w:pPr>
        <w:tabs>
          <w:tab w:val="num" w:pos="2880"/>
        </w:tabs>
        <w:ind w:left="2880" w:hanging="360"/>
      </w:pPr>
      <w:rPr>
        <w:rFonts w:ascii="Symbol" w:hAnsi="Symbol" w:hint="default"/>
      </w:rPr>
    </w:lvl>
    <w:lvl w:ilvl="4" w:tplc="04130019" w:tentative="1">
      <w:start w:val="1"/>
      <w:numFmt w:val="bullet"/>
      <w:lvlText w:val="o"/>
      <w:lvlJc w:val="left"/>
      <w:pPr>
        <w:tabs>
          <w:tab w:val="num" w:pos="3600"/>
        </w:tabs>
        <w:ind w:left="3600" w:hanging="360"/>
      </w:pPr>
      <w:rPr>
        <w:rFonts w:ascii="Courier New" w:hAnsi="Courier New" w:cs="Arial" w:hint="default"/>
      </w:rPr>
    </w:lvl>
    <w:lvl w:ilvl="5" w:tplc="0413001B" w:tentative="1">
      <w:start w:val="1"/>
      <w:numFmt w:val="bullet"/>
      <w:lvlText w:val=""/>
      <w:lvlJc w:val="left"/>
      <w:pPr>
        <w:tabs>
          <w:tab w:val="num" w:pos="4320"/>
        </w:tabs>
        <w:ind w:left="4320" w:hanging="360"/>
      </w:pPr>
      <w:rPr>
        <w:rFonts w:ascii="Wingdings" w:hAnsi="Wingdings" w:hint="default"/>
      </w:rPr>
    </w:lvl>
    <w:lvl w:ilvl="6" w:tplc="0413000F" w:tentative="1">
      <w:start w:val="1"/>
      <w:numFmt w:val="bullet"/>
      <w:lvlText w:val=""/>
      <w:lvlJc w:val="left"/>
      <w:pPr>
        <w:tabs>
          <w:tab w:val="num" w:pos="5040"/>
        </w:tabs>
        <w:ind w:left="5040" w:hanging="360"/>
      </w:pPr>
      <w:rPr>
        <w:rFonts w:ascii="Symbol" w:hAnsi="Symbol" w:hint="default"/>
      </w:rPr>
    </w:lvl>
    <w:lvl w:ilvl="7" w:tplc="04130019" w:tentative="1">
      <w:start w:val="1"/>
      <w:numFmt w:val="bullet"/>
      <w:lvlText w:val="o"/>
      <w:lvlJc w:val="left"/>
      <w:pPr>
        <w:tabs>
          <w:tab w:val="num" w:pos="5760"/>
        </w:tabs>
        <w:ind w:left="5760" w:hanging="360"/>
      </w:pPr>
      <w:rPr>
        <w:rFonts w:ascii="Courier New" w:hAnsi="Courier New" w:cs="Arial" w:hint="default"/>
      </w:rPr>
    </w:lvl>
    <w:lvl w:ilvl="8" w:tplc="0413001B"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C0A7128"/>
    <w:multiLevelType w:val="multilevel"/>
    <w:tmpl w:val="6FACA152"/>
    <w:lvl w:ilvl="0">
      <w:start w:val="1"/>
      <w:numFmt w:val="bullet"/>
      <w:lvlText w:val=""/>
      <w:lvlJc w:val="left"/>
      <w:pPr>
        <w:tabs>
          <w:tab w:val="num" w:pos="720"/>
        </w:tabs>
        <w:ind w:left="720" w:hanging="360"/>
      </w:pPr>
      <w:rPr>
        <w:rFonts w:ascii="Wingdings" w:hAnsi="Wingdings"/>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13"/>
  </w:num>
  <w:num w:numId="3">
    <w:abstractNumId w:val="17"/>
  </w:num>
  <w:num w:numId="4">
    <w:abstractNumId w:val="24"/>
  </w:num>
  <w:num w:numId="5">
    <w:abstractNumId w:val="16"/>
  </w:num>
  <w:num w:numId="6">
    <w:abstractNumId w:val="11"/>
  </w:num>
  <w:num w:numId="7">
    <w:abstractNumId w:val="22"/>
  </w:num>
  <w:num w:numId="8">
    <w:abstractNumId w:val="10"/>
  </w:num>
  <w:num w:numId="9">
    <w:abstractNumId w:val="14"/>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8"/>
  </w:num>
  <w:num w:numId="21">
    <w:abstractNumId w:val="20"/>
  </w:num>
  <w:num w:numId="22">
    <w:abstractNumId w:val="12"/>
  </w:num>
  <w:num w:numId="23">
    <w:abstractNumId w:val="15"/>
  </w:num>
  <w:num w:numId="24">
    <w:abstractNumId w:val="21"/>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9"/>
  <w:autoHyphenation/>
  <w:hyphenationZone w:val="425"/>
  <w:drawingGridHorizontalSpacing w:val="110"/>
  <w:drawingGridVerticalSpacing w:val="299"/>
  <w:displayHorizontalDrawingGridEvery w:val="2"/>
  <w:displayVerticalDrawingGridEvery w:val="0"/>
  <w:noPunctuationKerning/>
  <w:characterSpacingControl w:val="doNotCompress"/>
  <w:hdrShapeDefaults>
    <o:shapedefaults v:ext="edit" spidmax="20481"/>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509"/>
    <w:rsid w:val="00024C91"/>
    <w:rsid w:val="00067C64"/>
    <w:rsid w:val="00073FF3"/>
    <w:rsid w:val="00077969"/>
    <w:rsid w:val="000C06C0"/>
    <w:rsid w:val="00125FC0"/>
    <w:rsid w:val="001578E2"/>
    <w:rsid w:val="00160CC4"/>
    <w:rsid w:val="00174A8B"/>
    <w:rsid w:val="00191F04"/>
    <w:rsid w:val="00193CCC"/>
    <w:rsid w:val="001B6CE0"/>
    <w:rsid w:val="001D19B3"/>
    <w:rsid w:val="001D6C75"/>
    <w:rsid w:val="001E1993"/>
    <w:rsid w:val="001E7920"/>
    <w:rsid w:val="001F1AD3"/>
    <w:rsid w:val="00202256"/>
    <w:rsid w:val="002075A8"/>
    <w:rsid w:val="002416E9"/>
    <w:rsid w:val="002E0730"/>
    <w:rsid w:val="002F7B2A"/>
    <w:rsid w:val="00311CB0"/>
    <w:rsid w:val="00312725"/>
    <w:rsid w:val="00321E93"/>
    <w:rsid w:val="00321F22"/>
    <w:rsid w:val="0035717C"/>
    <w:rsid w:val="0037207D"/>
    <w:rsid w:val="003A0459"/>
    <w:rsid w:val="003A489B"/>
    <w:rsid w:val="003B2900"/>
    <w:rsid w:val="003D7CD2"/>
    <w:rsid w:val="003E4E92"/>
    <w:rsid w:val="003E6200"/>
    <w:rsid w:val="003F5C4D"/>
    <w:rsid w:val="003F7D28"/>
    <w:rsid w:val="004002D4"/>
    <w:rsid w:val="00433787"/>
    <w:rsid w:val="00435080"/>
    <w:rsid w:val="00440BD0"/>
    <w:rsid w:val="0044386E"/>
    <w:rsid w:val="00463962"/>
    <w:rsid w:val="00470324"/>
    <w:rsid w:val="00481B6F"/>
    <w:rsid w:val="004828BC"/>
    <w:rsid w:val="004B156E"/>
    <w:rsid w:val="004C36C2"/>
    <w:rsid w:val="004C49EE"/>
    <w:rsid w:val="004C7209"/>
    <w:rsid w:val="004D3E1E"/>
    <w:rsid w:val="004D5113"/>
    <w:rsid w:val="004E682E"/>
    <w:rsid w:val="004E72BC"/>
    <w:rsid w:val="00543A55"/>
    <w:rsid w:val="00551C3E"/>
    <w:rsid w:val="00552EC2"/>
    <w:rsid w:val="005C052E"/>
    <w:rsid w:val="005D7A1A"/>
    <w:rsid w:val="005F7590"/>
    <w:rsid w:val="00613126"/>
    <w:rsid w:val="00650036"/>
    <w:rsid w:val="006717FB"/>
    <w:rsid w:val="00690673"/>
    <w:rsid w:val="006916B8"/>
    <w:rsid w:val="006B6102"/>
    <w:rsid w:val="006C7E11"/>
    <w:rsid w:val="006F1A88"/>
    <w:rsid w:val="0071118A"/>
    <w:rsid w:val="0072001D"/>
    <w:rsid w:val="00744084"/>
    <w:rsid w:val="007551FD"/>
    <w:rsid w:val="00755E09"/>
    <w:rsid w:val="0076264A"/>
    <w:rsid w:val="00766082"/>
    <w:rsid w:val="00787F16"/>
    <w:rsid w:val="00790689"/>
    <w:rsid w:val="0079470D"/>
    <w:rsid w:val="00796167"/>
    <w:rsid w:val="00796400"/>
    <w:rsid w:val="007C0BF2"/>
    <w:rsid w:val="008158B0"/>
    <w:rsid w:val="00820BA4"/>
    <w:rsid w:val="00830C7E"/>
    <w:rsid w:val="00837D75"/>
    <w:rsid w:val="0084781A"/>
    <w:rsid w:val="00850AEC"/>
    <w:rsid w:val="00851642"/>
    <w:rsid w:val="008548ED"/>
    <w:rsid w:val="00861023"/>
    <w:rsid w:val="00861B51"/>
    <w:rsid w:val="00871AD8"/>
    <w:rsid w:val="008806AB"/>
    <w:rsid w:val="00886C20"/>
    <w:rsid w:val="008C6A2A"/>
    <w:rsid w:val="008D1F90"/>
    <w:rsid w:val="008F37A1"/>
    <w:rsid w:val="009403A3"/>
    <w:rsid w:val="0096367A"/>
    <w:rsid w:val="009668C1"/>
    <w:rsid w:val="009932EF"/>
    <w:rsid w:val="00995053"/>
    <w:rsid w:val="009A0BA1"/>
    <w:rsid w:val="009B5343"/>
    <w:rsid w:val="009B78FA"/>
    <w:rsid w:val="009C6E97"/>
    <w:rsid w:val="009D5E43"/>
    <w:rsid w:val="00A01B9B"/>
    <w:rsid w:val="00A03F69"/>
    <w:rsid w:val="00A41BEC"/>
    <w:rsid w:val="00A461A8"/>
    <w:rsid w:val="00AB1FC8"/>
    <w:rsid w:val="00AB21FA"/>
    <w:rsid w:val="00AD1724"/>
    <w:rsid w:val="00AD2C44"/>
    <w:rsid w:val="00AD3AEF"/>
    <w:rsid w:val="00AF3B4B"/>
    <w:rsid w:val="00AF56E7"/>
    <w:rsid w:val="00B01FB2"/>
    <w:rsid w:val="00B05614"/>
    <w:rsid w:val="00B10509"/>
    <w:rsid w:val="00B52FC0"/>
    <w:rsid w:val="00B677C6"/>
    <w:rsid w:val="00B76AB9"/>
    <w:rsid w:val="00B86AF5"/>
    <w:rsid w:val="00BA23E3"/>
    <w:rsid w:val="00BA7C61"/>
    <w:rsid w:val="00BD011D"/>
    <w:rsid w:val="00BF16D1"/>
    <w:rsid w:val="00C154DB"/>
    <w:rsid w:val="00C17092"/>
    <w:rsid w:val="00C21FF1"/>
    <w:rsid w:val="00C365B7"/>
    <w:rsid w:val="00C61358"/>
    <w:rsid w:val="00C72431"/>
    <w:rsid w:val="00C75C45"/>
    <w:rsid w:val="00C864A1"/>
    <w:rsid w:val="00C91BDF"/>
    <w:rsid w:val="00C940D6"/>
    <w:rsid w:val="00CA0974"/>
    <w:rsid w:val="00CA317D"/>
    <w:rsid w:val="00CB0794"/>
    <w:rsid w:val="00CB14DF"/>
    <w:rsid w:val="00CB3993"/>
    <w:rsid w:val="00CB5123"/>
    <w:rsid w:val="00CC4AE8"/>
    <w:rsid w:val="00CD1521"/>
    <w:rsid w:val="00CD321C"/>
    <w:rsid w:val="00CD5C7F"/>
    <w:rsid w:val="00D038A5"/>
    <w:rsid w:val="00D25DBB"/>
    <w:rsid w:val="00D415B5"/>
    <w:rsid w:val="00D500D4"/>
    <w:rsid w:val="00D6024D"/>
    <w:rsid w:val="00D620DD"/>
    <w:rsid w:val="00DA5FB2"/>
    <w:rsid w:val="00DB2A2E"/>
    <w:rsid w:val="00DC0AF8"/>
    <w:rsid w:val="00DC18B4"/>
    <w:rsid w:val="00DC1CCD"/>
    <w:rsid w:val="00DD5728"/>
    <w:rsid w:val="00DF6E6A"/>
    <w:rsid w:val="00E162B7"/>
    <w:rsid w:val="00E24C1F"/>
    <w:rsid w:val="00E30DAE"/>
    <w:rsid w:val="00E31266"/>
    <w:rsid w:val="00E31576"/>
    <w:rsid w:val="00E33547"/>
    <w:rsid w:val="00E5316D"/>
    <w:rsid w:val="00E60ACC"/>
    <w:rsid w:val="00E6531B"/>
    <w:rsid w:val="00E67321"/>
    <w:rsid w:val="00E74208"/>
    <w:rsid w:val="00EA2987"/>
    <w:rsid w:val="00EA4887"/>
    <w:rsid w:val="00EA7975"/>
    <w:rsid w:val="00EC2DFD"/>
    <w:rsid w:val="00F03535"/>
    <w:rsid w:val="00F25932"/>
    <w:rsid w:val="00F40689"/>
    <w:rsid w:val="00F41346"/>
    <w:rsid w:val="00F81AB1"/>
    <w:rsid w:val="00FA0A9F"/>
    <w:rsid w:val="00FC7D01"/>
    <w:rsid w:val="00FE1C46"/>
    <w:rsid w:val="00FE28DF"/>
    <w:rsid w:val="00FE328B"/>
    <w:rsid w:val="00FE40C9"/>
    <w:rsid w:val="00FE6B50"/>
    <w:rsid w:val="0A55722B"/>
    <w:rsid w:val="0E8682C5"/>
    <w:rsid w:val="0FED7A7B"/>
    <w:rsid w:val="1348209E"/>
    <w:rsid w:val="1D9DED53"/>
    <w:rsid w:val="2FC73FBA"/>
    <w:rsid w:val="302B7C50"/>
    <w:rsid w:val="35ACCA4E"/>
    <w:rsid w:val="39953255"/>
    <w:rsid w:val="4BC6B9FA"/>
    <w:rsid w:val="57596044"/>
    <w:rsid w:val="578ED22F"/>
    <w:rsid w:val="5CE09D64"/>
    <w:rsid w:val="5E249D17"/>
    <w:rsid w:val="6D22870D"/>
    <w:rsid w:val="6D2CCA5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6D39F465"/>
  <w15:docId w15:val="{22FF321B-CBE3-4E8D-B025-83EF70BCA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imes New Roman" w:hAnsi="Verdana" w:cs="Times New Roman"/>
        <w:lang w:val="en-US" w:eastAsia="en-US"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44084"/>
    <w:pPr>
      <w:overflowPunct w:val="0"/>
      <w:autoSpaceDE w:val="0"/>
      <w:autoSpaceDN w:val="0"/>
      <w:adjustRightInd w:val="0"/>
      <w:textAlignment w:val="baseline"/>
    </w:pPr>
    <w:rPr>
      <w:color w:val="53565A" w:themeColor="text2"/>
    </w:rPr>
  </w:style>
  <w:style w:type="paragraph" w:styleId="Kop1">
    <w:name w:val="heading 1"/>
    <w:basedOn w:val="Standaard"/>
    <w:next w:val="Standaard"/>
    <w:link w:val="Kop1Char"/>
    <w:qFormat/>
    <w:rsid w:val="004D3E1E"/>
    <w:pPr>
      <w:keepNext/>
      <w:keepLines/>
      <w:spacing w:before="480"/>
      <w:outlineLvl w:val="0"/>
    </w:pPr>
    <w:rPr>
      <w:rFonts w:eastAsiaTheme="majorEastAsia" w:cstheme="majorBidi"/>
      <w:b/>
      <w:bCs/>
      <w:color w:val="572932" w:themeColor="accent1"/>
      <w:sz w:val="32"/>
      <w:szCs w:val="32"/>
    </w:rPr>
  </w:style>
  <w:style w:type="paragraph" w:styleId="Kop2">
    <w:name w:val="heading 2"/>
    <w:basedOn w:val="Standaard"/>
    <w:next w:val="Standaard"/>
    <w:qFormat/>
    <w:rsid w:val="004D3E1E"/>
    <w:pPr>
      <w:keepNext/>
      <w:spacing w:before="240" w:after="60"/>
      <w:outlineLvl w:val="1"/>
    </w:pPr>
    <w:rPr>
      <w:rFonts w:cs="Arial"/>
      <w:b/>
      <w:bCs/>
      <w:iCs/>
      <w:sz w:val="28"/>
      <w:szCs w:val="28"/>
    </w:rPr>
  </w:style>
  <w:style w:type="paragraph" w:styleId="Kop3">
    <w:name w:val="heading 3"/>
    <w:basedOn w:val="Standaard"/>
    <w:next w:val="Standaard"/>
    <w:link w:val="Kop3Char"/>
    <w:qFormat/>
    <w:rsid w:val="00790689"/>
    <w:pPr>
      <w:keepNext/>
      <w:keepLines/>
      <w:spacing w:before="200"/>
      <w:outlineLvl w:val="2"/>
    </w:pPr>
    <w:rPr>
      <w:rFonts w:eastAsiaTheme="majorEastAsia" w:cstheme="majorBidi"/>
      <w:bCs/>
      <w:sz w:val="24"/>
    </w:rPr>
  </w:style>
  <w:style w:type="paragraph" w:styleId="Kop4">
    <w:name w:val="heading 4"/>
    <w:basedOn w:val="Kop3"/>
    <w:next w:val="Standaard"/>
    <w:link w:val="Kop4Char"/>
    <w:qFormat/>
    <w:rsid w:val="00755E09"/>
    <w:pPr>
      <w:ind w:left="-284"/>
      <w:outlineLvl w:val="3"/>
    </w:pPr>
    <w:rPr>
      <w:sz w:val="20"/>
    </w:rPr>
  </w:style>
  <w:style w:type="paragraph" w:styleId="Kop5">
    <w:name w:val="heading 5"/>
    <w:basedOn w:val="Standaard"/>
    <w:next w:val="Standaard"/>
    <w:link w:val="Kop5Char"/>
    <w:qFormat/>
    <w:rsid w:val="00755E09"/>
    <w:pPr>
      <w:keepNext/>
      <w:keepLines/>
      <w:spacing w:before="200"/>
      <w:ind w:left="-284"/>
      <w:outlineLvl w:val="4"/>
    </w:pPr>
    <w:rPr>
      <w:rFonts w:asciiTheme="majorHAnsi" w:eastAsiaTheme="majorEastAsia" w:hAnsiTheme="majorHAnsi" w:cstheme="majorBidi"/>
      <w:color w:val="401E25" w:themeColor="accent1" w:themeShade="BF"/>
    </w:rPr>
  </w:style>
  <w:style w:type="paragraph" w:styleId="Kop6">
    <w:name w:val="heading 6"/>
    <w:basedOn w:val="Standaard"/>
    <w:next w:val="Standaard"/>
    <w:autoRedefine/>
    <w:qFormat/>
    <w:rsid w:val="00B05614"/>
    <w:pPr>
      <w:spacing w:before="240" w:after="60"/>
      <w:outlineLvl w:val="5"/>
    </w:pPr>
    <w:rPr>
      <w:bCs/>
      <w:sz w:val="16"/>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rsid w:val="004D3E1E"/>
    <w:pPr>
      <w:tabs>
        <w:tab w:val="center" w:pos="4536"/>
        <w:tab w:val="right" w:pos="9072"/>
      </w:tabs>
    </w:pPr>
  </w:style>
  <w:style w:type="paragraph" w:styleId="Voettekst">
    <w:name w:val="footer"/>
    <w:basedOn w:val="Standaard"/>
    <w:rsid w:val="004D3E1E"/>
    <w:pPr>
      <w:tabs>
        <w:tab w:val="center" w:pos="4536"/>
        <w:tab w:val="right" w:pos="9072"/>
      </w:tabs>
    </w:pPr>
  </w:style>
  <w:style w:type="paragraph" w:styleId="Plattetekst">
    <w:name w:val="Body Text"/>
    <w:basedOn w:val="Standaard"/>
    <w:link w:val="PlattetekstChar"/>
    <w:rsid w:val="004D3E1E"/>
    <w:pPr>
      <w:jc w:val="center"/>
    </w:pPr>
    <w:rPr>
      <w:sz w:val="16"/>
    </w:rPr>
  </w:style>
  <w:style w:type="character" w:styleId="Hyperlink">
    <w:name w:val="Hyperlink"/>
    <w:rsid w:val="00861B51"/>
    <w:rPr>
      <w:color w:val="641730" w:themeColor="accent4" w:themeShade="BF"/>
      <w:u w:val="single"/>
    </w:rPr>
  </w:style>
  <w:style w:type="paragraph" w:customStyle="1" w:styleId="TableText">
    <w:name w:val="Table Text"/>
    <w:basedOn w:val="Standaard"/>
    <w:rsid w:val="004D3E1E"/>
    <w:pPr>
      <w:overflowPunct/>
      <w:autoSpaceDE/>
      <w:autoSpaceDN/>
      <w:adjustRightInd/>
      <w:spacing w:before="60" w:after="60"/>
      <w:textAlignment w:val="auto"/>
    </w:pPr>
    <w:rPr>
      <w:lang w:val="en-GB"/>
    </w:rPr>
  </w:style>
  <w:style w:type="paragraph" w:customStyle="1" w:styleId="OpmaakprofielKop6Complex10pt">
    <w:name w:val="Opmaakprofiel Kop 6 + (Complex) 10 pt"/>
    <w:basedOn w:val="Kop6"/>
    <w:link w:val="OpmaakprofielKop6Complex10ptChar"/>
    <w:rsid w:val="007551FD"/>
    <w:pPr>
      <w:keepNext/>
      <w:tabs>
        <w:tab w:val="num" w:pos="720"/>
      </w:tabs>
      <w:overflowPunct/>
      <w:autoSpaceDE/>
      <w:autoSpaceDN/>
      <w:adjustRightInd/>
      <w:spacing w:before="200" w:after="120" w:line="360" w:lineRule="auto"/>
      <w:ind w:left="714" w:hanging="357"/>
      <w:textAlignment w:val="auto"/>
    </w:pPr>
    <w:rPr>
      <w:bCs w:val="0"/>
      <w:szCs w:val="20"/>
      <w:lang w:eastAsia="nl-BE"/>
    </w:rPr>
  </w:style>
  <w:style w:type="character" w:customStyle="1" w:styleId="OpmaakprofielKop6Complex10ptChar">
    <w:name w:val="Opmaakprofiel Kop 6 + (Complex) 10 pt Char"/>
    <w:basedOn w:val="Standaardalinea-lettertype"/>
    <w:link w:val="OpmaakprofielKop6Complex10pt"/>
    <w:rsid w:val="007551FD"/>
    <w:rPr>
      <w:rFonts w:ascii="Verdana" w:hAnsi="Verdana"/>
      <w:b/>
      <w:lang w:val="nl-NL" w:eastAsia="nl-BE" w:bidi="ar-SA"/>
    </w:rPr>
  </w:style>
  <w:style w:type="paragraph" w:styleId="Inhopg1">
    <w:name w:val="toc 1"/>
    <w:basedOn w:val="Standaard"/>
    <w:next w:val="Standaard"/>
    <w:autoRedefine/>
    <w:semiHidden/>
    <w:rsid w:val="007551FD"/>
    <w:pPr>
      <w:tabs>
        <w:tab w:val="left" w:pos="480"/>
        <w:tab w:val="right" w:leader="dot" w:pos="9062"/>
      </w:tabs>
      <w:overflowPunct/>
      <w:autoSpaceDE/>
      <w:autoSpaceDN/>
      <w:adjustRightInd/>
      <w:textAlignment w:val="auto"/>
    </w:pPr>
    <w:rPr>
      <w:lang w:val="nl-BE" w:eastAsia="nl-BE"/>
    </w:rPr>
  </w:style>
  <w:style w:type="paragraph" w:customStyle="1" w:styleId="OpmaakprofielKop412pt">
    <w:name w:val="Opmaakprofiel Kop 4 + 12 pt"/>
    <w:basedOn w:val="Kop4"/>
    <w:link w:val="OpmaakprofielKop412ptChar"/>
    <w:rsid w:val="007551FD"/>
    <w:rPr>
      <w:sz w:val="24"/>
    </w:rPr>
  </w:style>
  <w:style w:type="character" w:customStyle="1" w:styleId="Kop4Char">
    <w:name w:val="Kop 4 Char"/>
    <w:basedOn w:val="Standaardalinea-lettertype"/>
    <w:link w:val="Kop4"/>
    <w:rsid w:val="00755E09"/>
    <w:rPr>
      <w:rFonts w:ascii="Verdana" w:eastAsiaTheme="majorEastAsia" w:hAnsi="Verdana" w:cstheme="majorBidi"/>
      <w:b/>
      <w:bCs/>
      <w:color w:val="53565A" w:themeColor="text2"/>
      <w:sz w:val="20"/>
      <w:lang w:val="nl-NL" w:eastAsia="nl-NL"/>
    </w:rPr>
  </w:style>
  <w:style w:type="character" w:customStyle="1" w:styleId="OpmaakprofielKop412ptChar">
    <w:name w:val="Opmaakprofiel Kop 4 + 12 pt Char"/>
    <w:basedOn w:val="Kop4Char"/>
    <w:link w:val="OpmaakprofielKop412pt"/>
    <w:rsid w:val="007551FD"/>
    <w:rPr>
      <w:rFonts w:ascii="Verdana" w:eastAsiaTheme="majorEastAsia" w:hAnsi="Verdana" w:cstheme="majorBidi"/>
      <w:b/>
      <w:bCs/>
      <w:color w:val="53565A" w:themeColor="text2"/>
      <w:sz w:val="24"/>
      <w:szCs w:val="28"/>
      <w:lang w:val="nl-NL" w:eastAsia="nl-NL"/>
    </w:rPr>
  </w:style>
  <w:style w:type="numbering" w:customStyle="1" w:styleId="OpmaakprofielGenummerdVet">
    <w:name w:val="Opmaakprofiel Genummerd Vet"/>
    <w:basedOn w:val="Geenlijst"/>
    <w:rsid w:val="004C7209"/>
    <w:pPr>
      <w:numPr>
        <w:numId w:val="5"/>
      </w:numPr>
    </w:pPr>
  </w:style>
  <w:style w:type="paragraph" w:customStyle="1" w:styleId="OpmaakprofielOpmaakprofielKop6Complex10ptTimesNewRoman12pt">
    <w:name w:val="Opmaakprofiel Opmaakprofiel Kop 6 + (Complex) 10 pt + Times New Roman 12 pt"/>
    <w:basedOn w:val="OpmaakprofielKop6Complex10pt"/>
    <w:link w:val="OpmaakprofielOpmaakprofielKop6Complex10ptTimesNewRoman12ptChar"/>
    <w:rsid w:val="00F03535"/>
    <w:rPr>
      <w:bCs/>
      <w:sz w:val="24"/>
    </w:rPr>
  </w:style>
  <w:style w:type="character" w:customStyle="1" w:styleId="OpmaakprofielOpmaakprofielKop6Complex10ptTimesNewRoman12ptChar">
    <w:name w:val="Opmaakprofiel Opmaakprofiel Kop 6 + (Complex) 10 pt + Times New Roman 12 pt Char"/>
    <w:basedOn w:val="OpmaakprofielKop6Complex10ptChar"/>
    <w:link w:val="OpmaakprofielOpmaakprofielKop6Complex10ptTimesNewRoman12pt"/>
    <w:rsid w:val="00F03535"/>
    <w:rPr>
      <w:rFonts w:ascii="Verdana" w:hAnsi="Verdana"/>
      <w:b/>
      <w:bCs/>
      <w:sz w:val="24"/>
      <w:lang w:val="nl-NL" w:eastAsia="nl-BE" w:bidi="ar-SA"/>
    </w:rPr>
  </w:style>
  <w:style w:type="paragraph" w:styleId="Ballontekst">
    <w:name w:val="Balloon Text"/>
    <w:basedOn w:val="Standaard"/>
    <w:semiHidden/>
    <w:rsid w:val="00FA0A9F"/>
    <w:rPr>
      <w:rFonts w:ascii="Tahoma" w:hAnsi="Tahoma" w:cs="Tahoma"/>
      <w:sz w:val="16"/>
      <w:szCs w:val="16"/>
    </w:rPr>
  </w:style>
  <w:style w:type="numbering" w:customStyle="1" w:styleId="agenda">
    <w:name w:val="agenda"/>
    <w:rsid w:val="00995053"/>
    <w:pPr>
      <w:numPr>
        <w:numId w:val="6"/>
      </w:numPr>
    </w:pPr>
  </w:style>
  <w:style w:type="paragraph" w:customStyle="1" w:styleId="Agendatitels">
    <w:name w:val="Agenda titels"/>
    <w:basedOn w:val="Kop6"/>
    <w:rsid w:val="004D3E1E"/>
    <w:pPr>
      <w:numPr>
        <w:numId w:val="8"/>
      </w:numPr>
      <w:spacing w:before="360" w:after="120"/>
    </w:pPr>
  </w:style>
  <w:style w:type="character" w:customStyle="1" w:styleId="Kop1Char">
    <w:name w:val="Kop 1 Char"/>
    <w:basedOn w:val="Standaardalinea-lettertype"/>
    <w:link w:val="Kop1"/>
    <w:rsid w:val="004D3E1E"/>
    <w:rPr>
      <w:rFonts w:ascii="Verdana" w:eastAsiaTheme="majorEastAsia" w:hAnsi="Verdana" w:cstheme="majorBidi"/>
      <w:b/>
      <w:bCs/>
      <w:color w:val="572932" w:themeColor="accent1"/>
      <w:sz w:val="32"/>
      <w:szCs w:val="32"/>
      <w:lang w:val="nl-NL" w:eastAsia="nl-NL"/>
    </w:rPr>
  </w:style>
  <w:style w:type="character" w:customStyle="1" w:styleId="Kop3Char">
    <w:name w:val="Kop 3 Char"/>
    <w:basedOn w:val="Standaardalinea-lettertype"/>
    <w:link w:val="Kop3"/>
    <w:rsid w:val="00790689"/>
    <w:rPr>
      <w:rFonts w:eastAsiaTheme="majorEastAsia" w:cstheme="majorBidi"/>
      <w:bCs/>
      <w:color w:val="53565A" w:themeColor="text2"/>
      <w:sz w:val="24"/>
    </w:rPr>
  </w:style>
  <w:style w:type="paragraph" w:customStyle="1" w:styleId="Descriptorregel1">
    <w:name w:val="Descriptor_regel1"/>
    <w:basedOn w:val="Standaard"/>
    <w:link w:val="Descriptorregel1Char"/>
    <w:qFormat/>
    <w:rsid w:val="00766082"/>
    <w:pPr>
      <w:overflowPunct/>
      <w:autoSpaceDE/>
      <w:autoSpaceDN/>
      <w:adjustRightInd/>
      <w:spacing w:after="20"/>
      <w:ind w:left="837" w:right="1928"/>
      <w:textAlignment w:val="auto"/>
    </w:pPr>
    <w:rPr>
      <w:b/>
      <w:bCs/>
      <w:color w:val="76232F"/>
      <w:sz w:val="18"/>
    </w:rPr>
  </w:style>
  <w:style w:type="character" w:customStyle="1" w:styleId="Descriptorregel1Char">
    <w:name w:val="Descriptor_regel1 Char"/>
    <w:link w:val="Descriptorregel1"/>
    <w:rsid w:val="00766082"/>
    <w:rPr>
      <w:rFonts w:ascii="Verdana" w:hAnsi="Verdana"/>
      <w:b/>
      <w:bCs/>
      <w:color w:val="76232F"/>
      <w:sz w:val="18"/>
      <w:szCs w:val="20"/>
      <w:lang w:val="nl-NL"/>
    </w:rPr>
  </w:style>
  <w:style w:type="paragraph" w:customStyle="1" w:styleId="Descriptorregel2">
    <w:name w:val="Descriptor_regel2"/>
    <w:basedOn w:val="Standaard"/>
    <w:link w:val="Descriptorregel2Char"/>
    <w:autoRedefine/>
    <w:qFormat/>
    <w:rsid w:val="00766082"/>
    <w:pPr>
      <w:overflowPunct/>
      <w:autoSpaceDE/>
      <w:autoSpaceDN/>
      <w:adjustRightInd/>
      <w:spacing w:after="40"/>
      <w:ind w:left="837" w:right="1928"/>
      <w:textAlignment w:val="auto"/>
    </w:pPr>
    <w:rPr>
      <w:bCs/>
      <w:color w:val="5F5F5F"/>
      <w:sz w:val="18"/>
    </w:rPr>
  </w:style>
  <w:style w:type="character" w:customStyle="1" w:styleId="Descriptorregel2Char">
    <w:name w:val="Descriptor_regel2 Char"/>
    <w:link w:val="Descriptorregel2"/>
    <w:rsid w:val="00766082"/>
    <w:rPr>
      <w:rFonts w:ascii="Verdana" w:hAnsi="Verdana"/>
      <w:bCs/>
      <w:color w:val="5F5F5F"/>
      <w:sz w:val="18"/>
      <w:szCs w:val="20"/>
      <w:lang w:val="nl-NL"/>
    </w:rPr>
  </w:style>
  <w:style w:type="character" w:customStyle="1" w:styleId="Kop5Char">
    <w:name w:val="Kop 5 Char"/>
    <w:basedOn w:val="Standaardalinea-lettertype"/>
    <w:link w:val="Kop5"/>
    <w:rsid w:val="00755E09"/>
    <w:rPr>
      <w:rFonts w:asciiTheme="majorHAnsi" w:eastAsiaTheme="majorEastAsia" w:hAnsiTheme="majorHAnsi" w:cstheme="majorBidi"/>
      <w:color w:val="401E25" w:themeColor="accent1" w:themeShade="BF"/>
      <w:sz w:val="20"/>
      <w:lang w:val="nl-NL" w:eastAsia="nl-NL"/>
    </w:rPr>
  </w:style>
  <w:style w:type="character" w:customStyle="1" w:styleId="PlattetekstChar">
    <w:name w:val="Platte tekst Char"/>
    <w:basedOn w:val="Standaardalinea-lettertype"/>
    <w:link w:val="Plattetekst"/>
    <w:rsid w:val="00067C64"/>
    <w:rPr>
      <w:rFonts w:ascii="Verdana" w:hAnsi="Verdana"/>
      <w:color w:val="53565A" w:themeColor="text2"/>
      <w:sz w:val="16"/>
      <w:lang w:val="nl-NL" w:eastAsia="nl-NL"/>
    </w:rPr>
  </w:style>
  <w:style w:type="character" w:styleId="HTML-voorbeeld">
    <w:name w:val="HTML Sample"/>
    <w:basedOn w:val="Standaardalinea-lettertype"/>
    <w:rsid w:val="00861B51"/>
    <w:rPr>
      <w:rFonts w:ascii="Consolas" w:hAnsi="Consolas"/>
      <w:sz w:val="24"/>
      <w:szCs w:val="24"/>
    </w:rPr>
  </w:style>
  <w:style w:type="character" w:styleId="GevolgdeHyperlink">
    <w:name w:val="FollowedHyperlink"/>
    <w:basedOn w:val="Standaardalinea-lettertype"/>
    <w:rsid w:val="00861B51"/>
    <w:rPr>
      <w:color w:val="641730" w:themeColor="accent4" w:themeShade="BF"/>
      <w:u w:val="single"/>
    </w:rPr>
  </w:style>
  <w:style w:type="character" w:styleId="Regelnummer">
    <w:name w:val="line number"/>
    <w:basedOn w:val="Standaardalinea-lettertype"/>
    <w:rsid w:val="00E162B7"/>
  </w:style>
  <w:style w:type="character" w:styleId="Verwijzingopmerking">
    <w:name w:val="annotation reference"/>
    <w:basedOn w:val="Standaardalinea-lettertype"/>
    <w:semiHidden/>
    <w:unhideWhenUsed/>
    <w:rsid w:val="00FE1C46"/>
    <w:rPr>
      <w:sz w:val="16"/>
      <w:szCs w:val="16"/>
    </w:rPr>
  </w:style>
  <w:style w:type="paragraph" w:styleId="Tekstopmerking">
    <w:name w:val="annotation text"/>
    <w:basedOn w:val="Standaard"/>
    <w:link w:val="TekstopmerkingChar"/>
    <w:semiHidden/>
    <w:unhideWhenUsed/>
    <w:rsid w:val="00FE1C46"/>
  </w:style>
  <w:style w:type="character" w:customStyle="1" w:styleId="TekstopmerkingChar">
    <w:name w:val="Tekst opmerking Char"/>
    <w:basedOn w:val="Standaardalinea-lettertype"/>
    <w:link w:val="Tekstopmerking"/>
    <w:semiHidden/>
    <w:rsid w:val="00FE1C46"/>
    <w:rPr>
      <w:color w:val="53565A" w:themeColor="text2"/>
    </w:rPr>
  </w:style>
  <w:style w:type="paragraph" w:styleId="Onderwerpvanopmerking">
    <w:name w:val="annotation subject"/>
    <w:basedOn w:val="Tekstopmerking"/>
    <w:next w:val="Tekstopmerking"/>
    <w:link w:val="OnderwerpvanopmerkingChar"/>
    <w:semiHidden/>
    <w:unhideWhenUsed/>
    <w:rsid w:val="00FE1C46"/>
    <w:rPr>
      <w:b/>
      <w:bCs/>
    </w:rPr>
  </w:style>
  <w:style w:type="character" w:customStyle="1" w:styleId="OnderwerpvanopmerkingChar">
    <w:name w:val="Onderwerp van opmerking Char"/>
    <w:basedOn w:val="TekstopmerkingChar"/>
    <w:link w:val="Onderwerpvanopmerking"/>
    <w:semiHidden/>
    <w:rsid w:val="00FE1C46"/>
    <w:rPr>
      <w:b/>
      <w:bCs/>
      <w:color w:val="53565A" w:themeColor="text2"/>
    </w:rPr>
  </w:style>
  <w:style w:type="character" w:customStyle="1" w:styleId="KoptekstChar">
    <w:name w:val="Koptekst Char"/>
    <w:basedOn w:val="Standaardalinea-lettertype"/>
    <w:link w:val="Koptekst"/>
    <w:uiPriority w:val="99"/>
    <w:rsid w:val="001D19B3"/>
    <w:rPr>
      <w:color w:val="53565A" w:themeColor="text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sivn\AppData\Roaming\Microsoft\Sjablonen\Advies.dotx" TargetMode="External"/></Relationships>
</file>

<file path=word/theme/theme1.xml><?xml version="1.0" encoding="utf-8"?>
<a:theme xmlns:a="http://schemas.openxmlformats.org/drawingml/2006/main" name="Office Theme">
  <a:themeElements>
    <a:clrScheme name="Provant colours">
      <a:dk1>
        <a:srgbClr val="000000"/>
      </a:dk1>
      <a:lt1>
        <a:sysClr val="window" lastClr="FFFFFF"/>
      </a:lt1>
      <a:dk2>
        <a:srgbClr val="53565A"/>
      </a:dk2>
      <a:lt2>
        <a:srgbClr val="BBBCBC"/>
      </a:lt2>
      <a:accent1>
        <a:srgbClr val="572932"/>
      </a:accent1>
      <a:accent2>
        <a:srgbClr val="E4002B"/>
      </a:accent2>
      <a:accent3>
        <a:srgbClr val="A6192E"/>
      </a:accent3>
      <a:accent4>
        <a:srgbClr val="861F41"/>
      </a:accent4>
      <a:accent5>
        <a:srgbClr val="E35205"/>
      </a:accent5>
      <a:accent6>
        <a:srgbClr val="DB3EB1"/>
      </a:accent6>
      <a:hlink>
        <a:srgbClr val="000000"/>
      </a:hlink>
      <a:folHlink>
        <a:srgbClr val="E0457B"/>
      </a:folHlink>
    </a:clrScheme>
    <a:fontScheme name="ProvantVerdana">
      <a:majorFont>
        <a:latin typeface="Verdana"/>
        <a:ea typeface=""/>
        <a:cs typeface=""/>
        <a:font script="Jpan" typeface="ＭＳ ゴシック"/>
      </a:majorFont>
      <a:minorFont>
        <a:latin typeface="Verdana"/>
        <a:ea typeface=""/>
        <a:cs typeface=""/>
        <a:font script="Jpan" typeface="ＭＳ ゴシック"/>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ocatie_x002f_regio_x0020_project xmlns="811e0edb-2759-4906-870d-9b71578e6b5d" xsi:nil="true"/>
    <Documenttype xmlns="811e0edb-2759-4906-870d-9b71578e6b5d">Projectdefinitie</Documenttype>
    <Kader_x002f_project xmlns="811e0edb-2759-4906-870d-9b71578e6b5d" xsi:nil="true"/>
    <Datum_x0020_document xmlns="811e0edb-2759-4906-870d-9b71578e6b5d" xsi:nil="true"/>
    <Jaartal xmlns="811e0edb-2759-4906-870d-9b71578e6b5d" xsi:nil="true"/>
    <Status xmlns="0cedeb7b-7fa3-4416-8291-394e67ad946f">Definitief</Statu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A788FD84553C54899E539CDE8C34A87" ma:contentTypeVersion="12" ma:contentTypeDescription="Een nieuw document maken." ma:contentTypeScope="" ma:versionID="da430f070b60fc1ef3a593812d33d643">
  <xsd:schema xmlns:xsd="http://www.w3.org/2001/XMLSchema" xmlns:xs="http://www.w3.org/2001/XMLSchema" xmlns:p="http://schemas.microsoft.com/office/2006/metadata/properties" xmlns:ns2="811e0edb-2759-4906-870d-9b71578e6b5d" xmlns:ns3="0cedeb7b-7fa3-4416-8291-394e67ad946f" targetNamespace="http://schemas.microsoft.com/office/2006/metadata/properties" ma:root="true" ma:fieldsID="ea35626d01635f176d4732ba403fc697" ns2:_="" ns3:_="">
    <xsd:import namespace="811e0edb-2759-4906-870d-9b71578e6b5d"/>
    <xsd:import namespace="0cedeb7b-7fa3-4416-8291-394e67ad946f"/>
    <xsd:element name="properties">
      <xsd:complexType>
        <xsd:sequence>
          <xsd:element name="documentManagement">
            <xsd:complexType>
              <xsd:all>
                <xsd:element ref="ns2:Documenttype" minOccurs="0"/>
                <xsd:element ref="ns2:Kader_x002f_project" minOccurs="0"/>
                <xsd:element ref="ns2:Locatie_x002f_regio_x0020_project" minOccurs="0"/>
                <xsd:element ref="ns2:Jaartal" minOccurs="0"/>
                <xsd:element ref="ns2:Datum_x0020_document"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1e0edb-2759-4906-870d-9b71578e6b5d" elementFormDefault="qualified">
    <xsd:import namespace="http://schemas.microsoft.com/office/2006/documentManagement/types"/>
    <xsd:import namespace="http://schemas.microsoft.com/office/infopath/2007/PartnerControls"/>
    <xsd:element name="Documenttype" ma:index="8" nillable="true" ma:displayName="Documenttype" ma:format="Dropdown" ma:internalName="Documenttype">
      <xsd:simpleType>
        <xsd:restriction base="dms:Choice">
          <xsd:enumeration value="Bijlagen"/>
          <xsd:enumeration value="Nieuwsbrief"/>
          <xsd:enumeration value="Persbericht"/>
          <xsd:enumeration value="Projectdefinitie"/>
          <xsd:enumeration value="Rapport"/>
          <xsd:enumeration value="Screeningsformulier"/>
          <xsd:enumeration value="Werkdocumenten"/>
        </xsd:restriction>
      </xsd:simpleType>
    </xsd:element>
    <xsd:element name="Kader_x002f_project" ma:index="9" nillable="true" ma:displayName="Kader/project" ma:format="Dropdown" ma:internalName="Kader_x002F_project">
      <xsd:simpleType>
        <xsd:restriction base="dms:Choice">
          <xsd:enumeration value="per project aan te maken"/>
        </xsd:restriction>
      </xsd:simpleType>
    </xsd:element>
    <xsd:element name="Locatie_x002f_regio_x0020_project" ma:index="10" nillable="true" ma:displayName="Locatie/regio project" ma:format="Dropdown" ma:internalName="Locatie_x002F_regio_x0020_project">
      <xsd:simpleType>
        <xsd:union memberTypes="dms:Text">
          <xsd:simpleType>
            <xsd:restriction base="dms:Choice">
              <xsd:enumeration value="Voeg zelf waarden toe via bibliotheekinstellingen"/>
            </xsd:restriction>
          </xsd:simpleType>
        </xsd:union>
      </xsd:simpleType>
    </xsd:element>
    <xsd:element name="Jaartal" ma:index="11" nillable="true" ma:displayName="Jaartal" ma:format="Dropdown" ma:internalName="Jaartal">
      <xsd:simpleType>
        <xsd:restriction base="dms:Choice">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restriction>
      </xsd:simpleType>
    </xsd:element>
    <xsd:element name="Datum_x0020_document" ma:index="12" nillable="true" ma:displayName="Datum document" ma:format="DateOnly" ma:internalName="Datum_x0020_document">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cedeb7b-7fa3-4416-8291-394e67ad946f"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Status" ma:index="19" nillable="true" ma:displayName="Status" ma:format="Dropdown" ma:internalName="Status">
      <xsd:simpleType>
        <xsd:restriction base="dms:Choice">
          <xsd:enumeration value="Definitief"/>
          <xsd:enumeration value="Ontwerp"/>
          <xsd:enumeration value="Werkdocumen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4CE147-0F79-4580-8D55-B4F45C940257}">
  <ds:schemaRefs>
    <ds:schemaRef ds:uri="http://schemas.microsoft.com/sharepoint/v3/contenttype/forms"/>
  </ds:schemaRefs>
</ds:datastoreItem>
</file>

<file path=customXml/itemProps2.xml><?xml version="1.0" encoding="utf-8"?>
<ds:datastoreItem xmlns:ds="http://schemas.openxmlformats.org/officeDocument/2006/customXml" ds:itemID="{47FA7B8E-2879-44AD-903A-8B0F1C2A9039}">
  <ds:schemaRefs>
    <ds:schemaRef ds:uri="811e0edb-2759-4906-870d-9b71578e6b5d"/>
    <ds:schemaRef ds:uri="http://schemas.openxmlformats.org/package/2006/metadata/core-properties"/>
    <ds:schemaRef ds:uri="http://schemas.microsoft.com/office/infopath/2007/PartnerControls"/>
    <ds:schemaRef ds:uri="http://purl.org/dc/dcmitype/"/>
    <ds:schemaRef ds:uri="http://schemas.microsoft.com/office/2006/metadata/properties"/>
    <ds:schemaRef ds:uri="http://schemas.microsoft.com/office/2006/documentManagement/types"/>
    <ds:schemaRef ds:uri="http://purl.org/dc/elements/1.1/"/>
    <ds:schemaRef ds:uri="0cedeb7b-7fa3-4416-8291-394e67ad946f"/>
    <ds:schemaRef ds:uri="http://www.w3.org/XML/1998/namespace"/>
    <ds:schemaRef ds:uri="http://purl.org/dc/terms/"/>
  </ds:schemaRefs>
</ds:datastoreItem>
</file>

<file path=customXml/itemProps3.xml><?xml version="1.0" encoding="utf-8"?>
<ds:datastoreItem xmlns:ds="http://schemas.openxmlformats.org/officeDocument/2006/customXml" ds:itemID="{9E3C7DBE-946C-421B-943D-E50956B8213B}"/>
</file>

<file path=customXml/itemProps4.xml><?xml version="1.0" encoding="utf-8"?>
<ds:datastoreItem xmlns:ds="http://schemas.openxmlformats.org/officeDocument/2006/customXml" ds:itemID="{A841A130-270F-448C-9F2B-513E45261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Advies.dotx</Template>
  <TotalTime>35</TotalTime>
  <Pages>4</Pages>
  <Words>1493</Words>
  <Characters>8212</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Provinciebestuur van Antwerpen</Company>
  <LinksUpToDate>false</LinksUpToDate>
  <CharactersWithSpaces>9686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DE NOORT Sigrid</dc:creator>
  <cp:lastModifiedBy>VAN DE NOORT Sigrid</cp:lastModifiedBy>
  <cp:revision>44</cp:revision>
  <cp:lastPrinted>2010-01-18T11:28:00Z</cp:lastPrinted>
  <dcterms:created xsi:type="dcterms:W3CDTF">2019-09-12T13:32:00Z</dcterms:created>
  <dcterms:modified xsi:type="dcterms:W3CDTF">2020-05-12T06:42:00Z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0x0101001A788FD84553C54899E539CDE8C34A87</vt:lpwstr>
  </property>
</Properties>
</file>