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3E" w:rsidRPr="00DE740C" w:rsidRDefault="00293267" w:rsidP="003343E4">
      <w:pPr>
        <w:ind w:right="-24"/>
        <w:outlineLvl w:val="0"/>
        <w:rPr>
          <w:rFonts w:ascii="Arial" w:hAnsi="Arial" w:cs="Arial"/>
          <w:sz w:val="12"/>
          <w:szCs w:val="12"/>
        </w:rPr>
      </w:pPr>
      <w:bookmarkStart w:id="0" w:name="_GoBack"/>
      <w:bookmarkEnd w:id="0"/>
      <w:r>
        <w:rPr>
          <w:rFonts w:ascii="Arial" w:hAnsi="Arial" w:cs="Arial"/>
          <w:noProof/>
          <w:sz w:val="32"/>
          <w:szCs w:val="32"/>
          <w:lang w:val="nl-BE" w:eastAsia="nl-BE"/>
        </w:rPr>
        <w:drawing>
          <wp:anchor distT="0" distB="0" distL="114300" distR="114300" simplePos="0" relativeHeight="251660800" behindDoc="0" locked="0" layoutInCell="1" allowOverlap="1" wp14:anchorId="5D273FFC" wp14:editId="45CE816D">
            <wp:simplePos x="0" y="0"/>
            <wp:positionH relativeFrom="column">
              <wp:posOffset>-40640</wp:posOffset>
            </wp:positionH>
            <wp:positionV relativeFrom="paragraph">
              <wp:posOffset>414</wp:posOffset>
            </wp:positionV>
            <wp:extent cx="904240" cy="105664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rkant 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1056640"/>
                    </a:xfrm>
                    <a:prstGeom prst="rect">
                      <a:avLst/>
                    </a:prstGeom>
                  </pic:spPr>
                </pic:pic>
              </a:graphicData>
            </a:graphic>
            <wp14:sizeRelH relativeFrom="page">
              <wp14:pctWidth>0</wp14:pctWidth>
            </wp14:sizeRelH>
            <wp14:sizeRelV relativeFrom="page">
              <wp14:pctHeight>0</wp14:pctHeight>
            </wp14:sizeRelV>
          </wp:anchor>
        </w:drawing>
      </w:r>
    </w:p>
    <w:p w:rsidR="0040483E" w:rsidRPr="00DE740C" w:rsidRDefault="0040483E" w:rsidP="003343E4">
      <w:pPr>
        <w:ind w:right="-24"/>
        <w:outlineLvl w:val="0"/>
        <w:rPr>
          <w:rFonts w:ascii="Arial" w:hAnsi="Arial" w:cs="Arial"/>
          <w:sz w:val="12"/>
          <w:szCs w:val="12"/>
        </w:rPr>
      </w:pPr>
    </w:p>
    <w:p w:rsidR="003128B9" w:rsidRPr="003128B9" w:rsidRDefault="00110F88" w:rsidP="003128B9">
      <w:pPr>
        <w:ind w:right="-24"/>
        <w:jc w:val="center"/>
        <w:outlineLvl w:val="0"/>
        <w:rPr>
          <w:rFonts w:ascii="Arial" w:hAnsi="Arial" w:cs="Arial"/>
          <w:b/>
          <w:noProof/>
          <w:u w:val="single"/>
        </w:rPr>
      </w:pPr>
      <w:r w:rsidRPr="003128B9">
        <w:rPr>
          <w:rFonts w:ascii="Arial" w:hAnsi="Arial" w:cs="Arial"/>
          <w:b/>
          <w:noProof/>
          <w:u w:val="single"/>
        </w:rPr>
        <w:t xml:space="preserve">ALGEMENE VOORWAARDEN ROMMELMARKT </w:t>
      </w:r>
      <w:r w:rsidR="00A8119F" w:rsidRPr="003128B9">
        <w:rPr>
          <w:rFonts w:ascii="Arial" w:hAnsi="Arial" w:cs="Arial"/>
          <w:b/>
          <w:noProof/>
          <w:u w:val="single"/>
        </w:rPr>
        <w:t xml:space="preserve">ECODROOM </w:t>
      </w:r>
    </w:p>
    <w:p w:rsidR="0040483E" w:rsidRPr="003128B9" w:rsidRDefault="00A8119F" w:rsidP="003128B9">
      <w:pPr>
        <w:ind w:right="-24"/>
        <w:jc w:val="center"/>
        <w:outlineLvl w:val="0"/>
        <w:rPr>
          <w:rFonts w:ascii="Arial" w:hAnsi="Arial" w:cs="Arial"/>
          <w:b/>
          <w:u w:val="single"/>
        </w:rPr>
      </w:pPr>
      <w:r w:rsidRPr="003128B9">
        <w:rPr>
          <w:rFonts w:ascii="Arial" w:hAnsi="Arial" w:cs="Arial"/>
          <w:b/>
          <w:noProof/>
          <w:u w:val="single"/>
        </w:rPr>
        <w:t>RIVIERENHOF</w:t>
      </w:r>
      <w:r w:rsidR="002240EE" w:rsidRPr="003128B9">
        <w:rPr>
          <w:rFonts w:ascii="Arial" w:hAnsi="Arial" w:cs="Arial"/>
          <w:b/>
          <w:u w:val="single"/>
        </w:rPr>
        <w:t xml:space="preserve"> </w:t>
      </w:r>
      <w:r w:rsidR="003D6B43" w:rsidRPr="003128B9">
        <w:rPr>
          <w:rFonts w:ascii="Arial" w:hAnsi="Arial" w:cs="Arial"/>
          <w:b/>
          <w:u w:val="single"/>
        </w:rPr>
        <w:t>20</w:t>
      </w:r>
      <w:r w:rsidR="003471EE" w:rsidRPr="003128B9">
        <w:rPr>
          <w:rFonts w:ascii="Arial" w:hAnsi="Arial" w:cs="Arial"/>
          <w:b/>
          <w:u w:val="single"/>
        </w:rPr>
        <w:t>2</w:t>
      </w:r>
      <w:r w:rsidR="003343E4" w:rsidRPr="003128B9">
        <w:rPr>
          <w:rFonts w:ascii="Arial" w:hAnsi="Arial" w:cs="Arial"/>
          <w:b/>
          <w:u w:val="single"/>
        </w:rPr>
        <w:t>1</w:t>
      </w:r>
      <w:r w:rsidR="00DE740C" w:rsidRPr="003128B9">
        <w:rPr>
          <w:rFonts w:ascii="Arial" w:hAnsi="Arial" w:cs="Arial"/>
          <w:b/>
          <w:u w:val="single"/>
        </w:rPr>
        <w:br/>
      </w:r>
    </w:p>
    <w:p w:rsidR="00110F88" w:rsidRPr="003128B9" w:rsidRDefault="00110F88" w:rsidP="003343E4">
      <w:pPr>
        <w:ind w:right="-24"/>
        <w:rPr>
          <w:rFonts w:ascii="Arial" w:hAnsi="Arial" w:cs="Arial"/>
        </w:rPr>
      </w:pPr>
    </w:p>
    <w:p w:rsidR="00110F88" w:rsidRDefault="00110F88" w:rsidP="00110F88">
      <w:pPr>
        <w:ind w:right="-24"/>
        <w:rPr>
          <w:rFonts w:ascii="Arial" w:hAnsi="Arial" w:cs="Arial"/>
          <w:b/>
          <w:sz w:val="22"/>
          <w:szCs w:val="22"/>
        </w:rPr>
      </w:pPr>
    </w:p>
    <w:p w:rsidR="00ED5269" w:rsidRDefault="00ED5269" w:rsidP="00110F88">
      <w:pPr>
        <w:ind w:right="-24"/>
        <w:rPr>
          <w:rFonts w:ascii="Arial" w:hAnsi="Arial" w:cs="Arial"/>
          <w:b/>
          <w:sz w:val="22"/>
          <w:szCs w:val="22"/>
        </w:rPr>
      </w:pPr>
    </w:p>
    <w:p w:rsidR="00ED5269" w:rsidRPr="003128B9" w:rsidRDefault="00ED5269" w:rsidP="00110F88">
      <w:pPr>
        <w:ind w:right="-24"/>
        <w:rPr>
          <w:rFonts w:ascii="Arial" w:hAnsi="Arial" w:cs="Arial"/>
          <w:b/>
          <w:sz w:val="22"/>
          <w:szCs w:val="22"/>
        </w:rPr>
      </w:pPr>
    </w:p>
    <w:p w:rsidR="00834521" w:rsidRPr="003128B9" w:rsidRDefault="00834521" w:rsidP="00110F88">
      <w:pPr>
        <w:rPr>
          <w:rFonts w:ascii="Arial" w:hAnsi="Arial" w:cs="Arial"/>
          <w:sz w:val="22"/>
          <w:szCs w:val="22"/>
        </w:rPr>
      </w:pPr>
    </w:p>
    <w:tbl>
      <w:tblPr>
        <w:tblW w:w="0" w:type="auto"/>
        <w:shd w:val="pct20" w:color="auto" w:fill="auto"/>
        <w:tblLook w:val="00A0" w:firstRow="1" w:lastRow="0" w:firstColumn="1" w:lastColumn="0" w:noHBand="0" w:noVBand="0"/>
      </w:tblPr>
      <w:tblGrid>
        <w:gridCol w:w="9212"/>
      </w:tblGrid>
      <w:tr w:rsidR="004F168A" w:rsidRPr="003128B9" w:rsidTr="00F97D4B">
        <w:tc>
          <w:tcPr>
            <w:tcW w:w="9212" w:type="dxa"/>
            <w:shd w:val="pct20" w:color="auto" w:fill="auto"/>
          </w:tcPr>
          <w:p w:rsidR="004F168A" w:rsidRPr="003128B9" w:rsidRDefault="003128B9" w:rsidP="0065664C">
            <w:pPr>
              <w:rPr>
                <w:rFonts w:ascii="Arial" w:hAnsi="Arial" w:cs="Arial"/>
              </w:rPr>
            </w:pPr>
            <w:r>
              <w:rPr>
                <w:rFonts w:ascii="Arial" w:hAnsi="Arial" w:cs="Arial"/>
              </w:rPr>
              <w:t>Ar</w:t>
            </w:r>
            <w:r w:rsidR="0065664C" w:rsidRPr="003128B9">
              <w:rPr>
                <w:rFonts w:ascii="Arial" w:hAnsi="Arial" w:cs="Arial"/>
              </w:rPr>
              <w:t xml:space="preserve">tikel </w:t>
            </w:r>
            <w:r w:rsidR="008A0D15" w:rsidRPr="003128B9">
              <w:rPr>
                <w:rFonts w:ascii="Arial" w:hAnsi="Arial" w:cs="Arial"/>
              </w:rPr>
              <w:t>1</w:t>
            </w:r>
            <w:r w:rsidR="0065664C" w:rsidRPr="003128B9">
              <w:rPr>
                <w:rFonts w:ascii="Arial" w:hAnsi="Arial" w:cs="Arial"/>
              </w:rPr>
              <w:t xml:space="preserve"> - </w:t>
            </w:r>
            <w:r w:rsidR="008A0D15" w:rsidRPr="003128B9">
              <w:rPr>
                <w:rFonts w:ascii="Arial" w:hAnsi="Arial" w:cs="Arial"/>
              </w:rPr>
              <w:t>O</w:t>
            </w:r>
            <w:r w:rsidR="004F168A" w:rsidRPr="003128B9">
              <w:rPr>
                <w:rFonts w:ascii="Arial" w:hAnsi="Arial" w:cs="Arial"/>
              </w:rPr>
              <w:t>rganisator</w:t>
            </w:r>
          </w:p>
        </w:tc>
      </w:tr>
    </w:tbl>
    <w:p w:rsidR="006F7DA2" w:rsidRPr="003128B9" w:rsidRDefault="006F7DA2" w:rsidP="0049586F">
      <w:pPr>
        <w:rPr>
          <w:rFonts w:ascii="Arial" w:hAnsi="Arial" w:cs="Arial"/>
        </w:rPr>
      </w:pPr>
    </w:p>
    <w:p w:rsidR="003128B9" w:rsidRPr="003128B9" w:rsidRDefault="003128B9" w:rsidP="003128B9">
      <w:pPr>
        <w:rPr>
          <w:rFonts w:ascii="Arial" w:hAnsi="Arial" w:cs="Arial"/>
        </w:rPr>
      </w:pPr>
    </w:p>
    <w:p w:rsidR="003128B9" w:rsidRPr="003128B9" w:rsidRDefault="003128B9" w:rsidP="003128B9">
      <w:pPr>
        <w:rPr>
          <w:rFonts w:ascii="Arial" w:hAnsi="Arial" w:cs="Arial"/>
        </w:rPr>
      </w:pPr>
      <w:r w:rsidRPr="003128B9">
        <w:rPr>
          <w:rFonts w:ascii="Arial" w:hAnsi="Arial" w:cs="Arial"/>
        </w:rPr>
        <w:t xml:space="preserve">“Ecodroom 2021” wordt georganiseerd door Provinciebestuur Antwerpen, Provinciale Groendomeinen Regio Antwerpen, Turnhoutsebaan 232 te 2100 Deurne – Tel: 03/360.52.00 en vindt plaats in het </w:t>
      </w:r>
    </w:p>
    <w:p w:rsidR="003128B9" w:rsidRPr="003128B9" w:rsidRDefault="003128B9" w:rsidP="003128B9">
      <w:pPr>
        <w:rPr>
          <w:rFonts w:ascii="Arial" w:hAnsi="Arial" w:cs="Arial"/>
        </w:rPr>
      </w:pPr>
      <w:r w:rsidRPr="003128B9">
        <w:rPr>
          <w:rFonts w:ascii="Arial" w:hAnsi="Arial" w:cs="Arial"/>
        </w:rPr>
        <w:t>“Provinciaal Groendomein Rivierenhof” op zondag 10 oktober 2021, van 13.00 uur tot 18.00 uur.</w:t>
      </w:r>
    </w:p>
    <w:p w:rsidR="003128B9" w:rsidRPr="003128B9" w:rsidRDefault="003128B9" w:rsidP="003128B9">
      <w:pPr>
        <w:rPr>
          <w:rFonts w:ascii="Arial" w:hAnsi="Arial" w:cs="Arial"/>
        </w:rPr>
      </w:pPr>
    </w:p>
    <w:p w:rsidR="003128B9" w:rsidRPr="003128B9" w:rsidRDefault="003128B9" w:rsidP="003128B9">
      <w:pPr>
        <w:rPr>
          <w:rFonts w:ascii="Arial" w:hAnsi="Arial" w:cs="Arial"/>
        </w:rPr>
      </w:pPr>
      <w:r w:rsidRPr="003128B9">
        <w:rPr>
          <w:rFonts w:ascii="Arial" w:hAnsi="Arial" w:cs="Arial"/>
        </w:rPr>
        <w:t>Op de dag van dit evenement is de organisator bereikbaar op 03/360.52.18.</w:t>
      </w:r>
    </w:p>
    <w:p w:rsidR="003128B9" w:rsidRPr="003128B9" w:rsidRDefault="003128B9" w:rsidP="003128B9">
      <w:pPr>
        <w:rPr>
          <w:rFonts w:ascii="Arial" w:hAnsi="Arial" w:cs="Arial"/>
        </w:rPr>
      </w:pPr>
    </w:p>
    <w:p w:rsidR="003128B9" w:rsidRPr="003128B9" w:rsidRDefault="003128B9" w:rsidP="003128B9">
      <w:pPr>
        <w:rPr>
          <w:rFonts w:ascii="Arial" w:hAnsi="Arial" w:cs="Arial"/>
        </w:rPr>
      </w:pPr>
      <w:r w:rsidRPr="003128B9">
        <w:rPr>
          <w:rFonts w:ascii="Arial" w:hAnsi="Arial" w:cs="Arial"/>
        </w:rPr>
        <w:t>De organisator doet al het mogelijke om aan persoonlijke wensen te voldoen omtrent standplaatsen.  Alle beslissingen, inzonderheid de finale beslissing over de toekenning van de standplaatsen, komen de organisator toe.  Over genomen beslissingen wordt niet gecommuniceerd.</w:t>
      </w:r>
    </w:p>
    <w:p w:rsidR="003128B9" w:rsidRPr="003128B9" w:rsidRDefault="003128B9" w:rsidP="003128B9">
      <w:pPr>
        <w:rPr>
          <w:rFonts w:ascii="Arial" w:hAnsi="Arial" w:cs="Arial"/>
        </w:rPr>
      </w:pPr>
    </w:p>
    <w:p w:rsidR="003128B9" w:rsidRPr="003128B9" w:rsidRDefault="003128B9" w:rsidP="003128B9">
      <w:pPr>
        <w:rPr>
          <w:rFonts w:ascii="Arial" w:hAnsi="Arial" w:cs="Arial"/>
        </w:rPr>
      </w:pPr>
      <w:r w:rsidRPr="003128B9">
        <w:rPr>
          <w:rFonts w:ascii="Arial" w:hAnsi="Arial" w:cs="Arial"/>
        </w:rPr>
        <w:t>Het niet naleven of respecteren van onderstaande algemene voorwaarden laat de organisator toe de (kandidaat)standhouder uit te sluiten van deelname aan het evenement, zowel voor de huidige als voor toekomstige edities.</w:t>
      </w:r>
    </w:p>
    <w:p w:rsidR="003128B9" w:rsidRPr="003128B9" w:rsidRDefault="003128B9" w:rsidP="0049586F">
      <w:pPr>
        <w:rPr>
          <w:rFonts w:ascii="Arial" w:hAnsi="Arial" w:cs="Arial"/>
        </w:rPr>
      </w:pPr>
    </w:p>
    <w:p w:rsidR="008A0D15" w:rsidRPr="003128B9" w:rsidRDefault="008A0D15" w:rsidP="0049586F">
      <w:pPr>
        <w:rPr>
          <w:rFonts w:ascii="Arial" w:hAnsi="Arial" w:cs="Arial"/>
        </w:rPr>
      </w:pPr>
    </w:p>
    <w:tbl>
      <w:tblPr>
        <w:tblW w:w="0" w:type="auto"/>
        <w:shd w:val="pct20" w:color="auto" w:fill="auto"/>
        <w:tblLook w:val="00A0" w:firstRow="1" w:lastRow="0" w:firstColumn="1" w:lastColumn="0" w:noHBand="0" w:noVBand="0"/>
      </w:tblPr>
      <w:tblGrid>
        <w:gridCol w:w="9212"/>
      </w:tblGrid>
      <w:tr w:rsidR="006F7DA2" w:rsidRPr="003128B9" w:rsidTr="00F97D4B">
        <w:tc>
          <w:tcPr>
            <w:tcW w:w="9212" w:type="dxa"/>
            <w:shd w:val="pct20" w:color="auto" w:fill="auto"/>
          </w:tcPr>
          <w:p w:rsidR="006F7DA2" w:rsidRPr="003128B9" w:rsidRDefault="0065664C" w:rsidP="0065664C">
            <w:pPr>
              <w:rPr>
                <w:rFonts w:ascii="Arial" w:hAnsi="Arial" w:cs="Arial"/>
              </w:rPr>
            </w:pPr>
            <w:r w:rsidRPr="003128B9">
              <w:rPr>
                <w:rFonts w:ascii="Arial" w:hAnsi="Arial" w:cs="Arial"/>
              </w:rPr>
              <w:t xml:space="preserve">Artikel </w:t>
            </w:r>
            <w:r w:rsidR="008A0D15" w:rsidRPr="003128B9">
              <w:rPr>
                <w:rFonts w:ascii="Arial" w:hAnsi="Arial" w:cs="Arial"/>
              </w:rPr>
              <w:t>2</w:t>
            </w:r>
            <w:r w:rsidRPr="003128B9">
              <w:rPr>
                <w:rFonts w:ascii="Arial" w:hAnsi="Arial" w:cs="Arial"/>
              </w:rPr>
              <w:t xml:space="preserve"> - </w:t>
            </w:r>
            <w:r w:rsidR="008A0D15" w:rsidRPr="003128B9">
              <w:rPr>
                <w:rFonts w:ascii="Arial" w:hAnsi="Arial" w:cs="Arial"/>
              </w:rPr>
              <w:t>A</w:t>
            </w:r>
            <w:r w:rsidR="006F7DA2" w:rsidRPr="003128B9">
              <w:rPr>
                <w:rFonts w:ascii="Arial" w:hAnsi="Arial" w:cs="Arial"/>
              </w:rPr>
              <w:t>angeboden producten</w:t>
            </w:r>
          </w:p>
        </w:tc>
      </w:tr>
    </w:tbl>
    <w:p w:rsidR="006F7DA2" w:rsidRPr="003128B9" w:rsidRDefault="006F7DA2" w:rsidP="0049586F">
      <w:pPr>
        <w:rPr>
          <w:rFonts w:ascii="Arial" w:hAnsi="Arial" w:cs="Arial"/>
        </w:rPr>
      </w:pPr>
    </w:p>
    <w:p w:rsidR="00C10506" w:rsidRPr="003128B9" w:rsidRDefault="0000322B" w:rsidP="00C10506">
      <w:pPr>
        <w:numPr>
          <w:ilvl w:val="0"/>
          <w:numId w:val="1"/>
        </w:numPr>
        <w:rPr>
          <w:rFonts w:ascii="Arial" w:hAnsi="Arial" w:cs="Arial"/>
        </w:rPr>
      </w:pPr>
      <w:r w:rsidRPr="003128B9">
        <w:rPr>
          <w:rFonts w:ascii="Arial" w:hAnsi="Arial" w:cs="Arial"/>
        </w:rPr>
        <w:t xml:space="preserve">De aangeboden producten moeten </w:t>
      </w:r>
      <w:r w:rsidR="00D625C2" w:rsidRPr="003128B9">
        <w:rPr>
          <w:rFonts w:ascii="Arial" w:hAnsi="Arial" w:cs="Arial"/>
        </w:rPr>
        <w:t>2</w:t>
      </w:r>
      <w:r w:rsidR="00D625C2" w:rsidRPr="003128B9">
        <w:rPr>
          <w:rFonts w:ascii="Arial" w:hAnsi="Arial" w:cs="Arial"/>
          <w:vertAlign w:val="superscript"/>
        </w:rPr>
        <w:t>de</w:t>
      </w:r>
      <w:r w:rsidR="00D625C2" w:rsidRPr="003128B9">
        <w:rPr>
          <w:rFonts w:ascii="Arial" w:hAnsi="Arial" w:cs="Arial"/>
        </w:rPr>
        <w:t xml:space="preserve"> hands </w:t>
      </w:r>
      <w:r w:rsidRPr="003128B9">
        <w:rPr>
          <w:rFonts w:ascii="Arial" w:hAnsi="Arial" w:cs="Arial"/>
        </w:rPr>
        <w:t>of gerecycleerd zijn.</w:t>
      </w:r>
    </w:p>
    <w:p w:rsidR="008A7FF9" w:rsidRPr="003128B9" w:rsidRDefault="008A7FF9" w:rsidP="00C10506">
      <w:pPr>
        <w:numPr>
          <w:ilvl w:val="0"/>
          <w:numId w:val="1"/>
        </w:numPr>
        <w:rPr>
          <w:rFonts w:ascii="Arial" w:hAnsi="Arial" w:cs="Arial"/>
        </w:rPr>
      </w:pPr>
      <w:r w:rsidRPr="003128B9">
        <w:rPr>
          <w:rFonts w:ascii="Arial" w:hAnsi="Arial" w:cs="Arial"/>
        </w:rPr>
        <w:t xml:space="preserve">De inrichters behouden zich het recht voor om bepaalde </w:t>
      </w:r>
      <w:r w:rsidR="005A0BC5" w:rsidRPr="003128B9">
        <w:rPr>
          <w:rFonts w:ascii="Arial" w:hAnsi="Arial" w:cs="Arial"/>
        </w:rPr>
        <w:t>standhouders</w:t>
      </w:r>
      <w:r w:rsidR="00306EA9" w:rsidRPr="003128B9">
        <w:rPr>
          <w:rFonts w:ascii="Arial" w:hAnsi="Arial" w:cs="Arial"/>
        </w:rPr>
        <w:t xml:space="preserve"> en/</w:t>
      </w:r>
      <w:r w:rsidRPr="003128B9">
        <w:rPr>
          <w:rFonts w:ascii="Arial" w:hAnsi="Arial" w:cs="Arial"/>
        </w:rPr>
        <w:t>of artikelen te weigeren</w:t>
      </w:r>
      <w:r w:rsidR="005A0BC5" w:rsidRPr="003128B9">
        <w:rPr>
          <w:rFonts w:ascii="Arial" w:hAnsi="Arial" w:cs="Arial"/>
        </w:rPr>
        <w:t xml:space="preserve"> omwille van organisatorische redenen</w:t>
      </w:r>
      <w:r w:rsidRPr="003128B9">
        <w:rPr>
          <w:rFonts w:ascii="Arial" w:hAnsi="Arial" w:cs="Arial"/>
        </w:rPr>
        <w:t>.</w:t>
      </w:r>
    </w:p>
    <w:p w:rsidR="008A7FF9" w:rsidRPr="003128B9" w:rsidRDefault="008A7FF9" w:rsidP="008A7FF9">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0A0" w:firstRow="1" w:lastRow="0" w:firstColumn="1" w:lastColumn="0" w:noHBand="0" w:noVBand="0"/>
      </w:tblPr>
      <w:tblGrid>
        <w:gridCol w:w="9212"/>
      </w:tblGrid>
      <w:tr w:rsidR="005A0BC5" w:rsidRPr="003128B9" w:rsidTr="0086709C">
        <w:tc>
          <w:tcPr>
            <w:tcW w:w="9212" w:type="dxa"/>
            <w:shd w:val="pct20" w:color="auto" w:fill="auto"/>
          </w:tcPr>
          <w:p w:rsidR="005A0BC5" w:rsidRPr="003128B9" w:rsidRDefault="0065664C" w:rsidP="0065664C">
            <w:pPr>
              <w:rPr>
                <w:rFonts w:ascii="Arial" w:hAnsi="Arial" w:cs="Arial"/>
              </w:rPr>
            </w:pPr>
            <w:r w:rsidRPr="003128B9">
              <w:rPr>
                <w:rFonts w:ascii="Arial" w:hAnsi="Arial" w:cs="Arial"/>
              </w:rPr>
              <w:t xml:space="preserve">Artikel </w:t>
            </w:r>
            <w:r w:rsidR="005A0BC5" w:rsidRPr="003128B9">
              <w:rPr>
                <w:rFonts w:ascii="Arial" w:hAnsi="Arial" w:cs="Arial"/>
              </w:rPr>
              <w:t>3</w:t>
            </w:r>
            <w:r w:rsidRPr="003128B9">
              <w:rPr>
                <w:rFonts w:ascii="Arial" w:hAnsi="Arial" w:cs="Arial"/>
              </w:rPr>
              <w:t xml:space="preserve"> - </w:t>
            </w:r>
            <w:r w:rsidR="005A0BC5" w:rsidRPr="003128B9">
              <w:rPr>
                <w:rFonts w:ascii="Arial" w:hAnsi="Arial" w:cs="Arial"/>
              </w:rPr>
              <w:t>Deelnemen als standhouder</w:t>
            </w:r>
          </w:p>
        </w:tc>
      </w:tr>
    </w:tbl>
    <w:p w:rsidR="005A0BC5" w:rsidRPr="003128B9" w:rsidRDefault="005A0BC5" w:rsidP="005A0BC5">
      <w:pPr>
        <w:rPr>
          <w:rFonts w:ascii="Arial" w:hAnsi="Arial" w:cs="Arial"/>
        </w:rPr>
      </w:pPr>
    </w:p>
    <w:p w:rsidR="003128B9" w:rsidRPr="003128B9" w:rsidRDefault="005A0BC5" w:rsidP="007A3983">
      <w:pPr>
        <w:numPr>
          <w:ilvl w:val="0"/>
          <w:numId w:val="3"/>
        </w:numPr>
        <w:rPr>
          <w:rFonts w:ascii="Arial" w:hAnsi="Arial" w:cs="Arial"/>
          <w:i/>
        </w:rPr>
      </w:pPr>
      <w:r w:rsidRPr="003128B9">
        <w:rPr>
          <w:rFonts w:ascii="Arial" w:hAnsi="Arial" w:cs="Arial"/>
        </w:rPr>
        <w:t xml:space="preserve">Een plaats als standhouder aanvragen kan </w:t>
      </w:r>
      <w:r w:rsidR="00FF0B43" w:rsidRPr="003128B9">
        <w:rPr>
          <w:rFonts w:ascii="Arial" w:hAnsi="Arial" w:cs="Arial"/>
          <w:b/>
        </w:rPr>
        <w:t xml:space="preserve">uiterlijk tot </w:t>
      </w:r>
      <w:r w:rsidR="00834521" w:rsidRPr="003128B9">
        <w:rPr>
          <w:rFonts w:ascii="Arial" w:hAnsi="Arial" w:cs="Arial"/>
          <w:b/>
        </w:rPr>
        <w:t xml:space="preserve">en met </w:t>
      </w:r>
      <w:r w:rsidR="00D71693" w:rsidRPr="003128B9">
        <w:rPr>
          <w:rFonts w:ascii="Arial" w:hAnsi="Arial" w:cs="Arial"/>
          <w:b/>
        </w:rPr>
        <w:t>25</w:t>
      </w:r>
      <w:r w:rsidRPr="003128B9">
        <w:rPr>
          <w:rFonts w:ascii="Arial" w:hAnsi="Arial" w:cs="Arial"/>
          <w:b/>
        </w:rPr>
        <w:t xml:space="preserve"> september 20</w:t>
      </w:r>
      <w:r w:rsidR="003471EE" w:rsidRPr="003128B9">
        <w:rPr>
          <w:rFonts w:ascii="Arial" w:hAnsi="Arial" w:cs="Arial"/>
          <w:b/>
        </w:rPr>
        <w:t>2</w:t>
      </w:r>
      <w:r w:rsidR="003343E4" w:rsidRPr="003128B9">
        <w:rPr>
          <w:rFonts w:ascii="Arial" w:hAnsi="Arial" w:cs="Arial"/>
          <w:b/>
        </w:rPr>
        <w:t>1</w:t>
      </w:r>
      <w:r w:rsidRPr="003128B9">
        <w:rPr>
          <w:rFonts w:ascii="Arial" w:hAnsi="Arial" w:cs="Arial"/>
        </w:rPr>
        <w:t xml:space="preserve"> </w:t>
      </w:r>
      <w:r w:rsidR="003128B9" w:rsidRPr="003128B9">
        <w:rPr>
          <w:rFonts w:ascii="Arial" w:hAnsi="Arial" w:cs="Arial"/>
        </w:rPr>
        <w:t>– 10u00</w:t>
      </w:r>
    </w:p>
    <w:p w:rsidR="003128B9" w:rsidRPr="003128B9" w:rsidRDefault="003128B9" w:rsidP="003128B9">
      <w:pPr>
        <w:numPr>
          <w:ilvl w:val="0"/>
          <w:numId w:val="3"/>
        </w:numPr>
        <w:rPr>
          <w:rFonts w:ascii="Arial" w:hAnsi="Arial" w:cs="Arial"/>
        </w:rPr>
      </w:pPr>
      <w:r w:rsidRPr="003128B9">
        <w:rPr>
          <w:rFonts w:ascii="Arial" w:hAnsi="Arial" w:cs="Arial"/>
        </w:rPr>
        <w:t>Eén standplaats kost 15€ (administratiekosten)</w:t>
      </w:r>
    </w:p>
    <w:p w:rsidR="005A0BC5" w:rsidRPr="003128B9" w:rsidRDefault="005A0BC5" w:rsidP="005A0BC5">
      <w:pPr>
        <w:numPr>
          <w:ilvl w:val="0"/>
          <w:numId w:val="3"/>
        </w:numPr>
        <w:rPr>
          <w:rFonts w:ascii="Arial" w:hAnsi="Arial" w:cs="Arial"/>
        </w:rPr>
      </w:pPr>
      <w:r w:rsidRPr="003128B9">
        <w:rPr>
          <w:rFonts w:ascii="Arial" w:hAnsi="Arial" w:cs="Arial"/>
        </w:rPr>
        <w:t xml:space="preserve">Een </w:t>
      </w:r>
      <w:r w:rsidR="0096787F" w:rsidRPr="003128B9">
        <w:rPr>
          <w:rFonts w:ascii="Arial" w:hAnsi="Arial" w:cs="Arial"/>
        </w:rPr>
        <w:t>aanvraag</w:t>
      </w:r>
      <w:r w:rsidRPr="003128B9">
        <w:rPr>
          <w:rFonts w:ascii="Arial" w:hAnsi="Arial" w:cs="Arial"/>
        </w:rPr>
        <w:t xml:space="preserve"> is pas definitief na</w:t>
      </w:r>
      <w:r w:rsidR="00834521" w:rsidRPr="003128B9">
        <w:rPr>
          <w:rFonts w:ascii="Arial" w:hAnsi="Arial" w:cs="Arial"/>
        </w:rPr>
        <w:t xml:space="preserve"> betaling van de door de administratie toegestuurde factuur.  Deze factuur moet betaald zijn binnen de vervaltermijn </w:t>
      </w:r>
      <w:r w:rsidR="0096787F" w:rsidRPr="003128B9">
        <w:rPr>
          <w:rFonts w:ascii="Arial" w:hAnsi="Arial" w:cs="Arial"/>
        </w:rPr>
        <w:t xml:space="preserve">zoals </w:t>
      </w:r>
      <w:r w:rsidR="00834521" w:rsidRPr="003128B9">
        <w:rPr>
          <w:rFonts w:ascii="Arial" w:hAnsi="Arial" w:cs="Arial"/>
        </w:rPr>
        <w:t xml:space="preserve">vermeld op de factuur.  </w:t>
      </w:r>
      <w:r w:rsidR="009935BA" w:rsidRPr="003128B9">
        <w:rPr>
          <w:rFonts w:ascii="Arial" w:hAnsi="Arial" w:cs="Arial"/>
        </w:rPr>
        <w:t xml:space="preserve">Een </w:t>
      </w:r>
      <w:r w:rsidR="008C0076" w:rsidRPr="003128B9">
        <w:rPr>
          <w:rFonts w:ascii="Arial" w:hAnsi="Arial" w:cs="Arial"/>
        </w:rPr>
        <w:t xml:space="preserve">op de vervaldag </w:t>
      </w:r>
      <w:r w:rsidR="004434EA" w:rsidRPr="003128B9">
        <w:rPr>
          <w:rFonts w:ascii="Arial" w:hAnsi="Arial" w:cs="Arial"/>
        </w:rPr>
        <w:t xml:space="preserve">niet </w:t>
      </w:r>
      <w:r w:rsidR="009935BA" w:rsidRPr="003128B9">
        <w:rPr>
          <w:rFonts w:ascii="Arial" w:hAnsi="Arial" w:cs="Arial"/>
        </w:rPr>
        <w:t xml:space="preserve">betaalde factuur </w:t>
      </w:r>
      <w:r w:rsidR="00834521" w:rsidRPr="003128B9">
        <w:rPr>
          <w:rFonts w:ascii="Arial" w:hAnsi="Arial" w:cs="Arial"/>
        </w:rPr>
        <w:t>heeft tot gevolg</w:t>
      </w:r>
      <w:r w:rsidR="009935BA" w:rsidRPr="003128B9">
        <w:rPr>
          <w:rFonts w:ascii="Arial" w:hAnsi="Arial" w:cs="Arial"/>
        </w:rPr>
        <w:t>:</w:t>
      </w:r>
      <w:r w:rsidR="00834521" w:rsidRPr="003128B9">
        <w:rPr>
          <w:rFonts w:ascii="Arial" w:hAnsi="Arial" w:cs="Arial"/>
        </w:rPr>
        <w:t xml:space="preserve"> geen deelname aan de Rommelmarkt.</w:t>
      </w:r>
    </w:p>
    <w:p w:rsidR="0096787F" w:rsidRPr="003128B9" w:rsidRDefault="0096787F" w:rsidP="005A0BC5">
      <w:pPr>
        <w:numPr>
          <w:ilvl w:val="0"/>
          <w:numId w:val="3"/>
        </w:numPr>
        <w:rPr>
          <w:rFonts w:ascii="Arial" w:hAnsi="Arial" w:cs="Arial"/>
          <w:b/>
        </w:rPr>
      </w:pPr>
      <w:r w:rsidRPr="003128B9">
        <w:rPr>
          <w:rFonts w:ascii="Arial" w:hAnsi="Arial" w:cs="Arial"/>
          <w:b/>
        </w:rPr>
        <w:t>De organisator hanteert een maximum aantal beschikbare plaatsen.  Indien dit maximum wordt bereikt, wordt de aanvraagperiode af</w:t>
      </w:r>
      <w:r w:rsidR="004434EA" w:rsidRPr="003128B9">
        <w:rPr>
          <w:rFonts w:ascii="Arial" w:hAnsi="Arial" w:cs="Arial"/>
          <w:b/>
        </w:rPr>
        <w:t>gesloten, ook indien dit vóó</w:t>
      </w:r>
      <w:r w:rsidR="007020AB" w:rsidRPr="003128B9">
        <w:rPr>
          <w:rFonts w:ascii="Arial" w:hAnsi="Arial" w:cs="Arial"/>
          <w:b/>
        </w:rPr>
        <w:t xml:space="preserve">r </w:t>
      </w:r>
      <w:r w:rsidR="00D71693" w:rsidRPr="003128B9">
        <w:rPr>
          <w:rFonts w:ascii="Arial" w:hAnsi="Arial" w:cs="Arial"/>
          <w:b/>
        </w:rPr>
        <w:t>25</w:t>
      </w:r>
      <w:r w:rsidRPr="003128B9">
        <w:rPr>
          <w:rFonts w:ascii="Arial" w:hAnsi="Arial" w:cs="Arial"/>
          <w:b/>
        </w:rPr>
        <w:t xml:space="preserve"> september </w:t>
      </w:r>
      <w:r w:rsidR="007020AB" w:rsidRPr="003128B9">
        <w:rPr>
          <w:rFonts w:ascii="Arial" w:hAnsi="Arial" w:cs="Arial"/>
          <w:b/>
        </w:rPr>
        <w:t>20</w:t>
      </w:r>
      <w:r w:rsidR="007A3983" w:rsidRPr="003128B9">
        <w:rPr>
          <w:rFonts w:ascii="Arial" w:hAnsi="Arial" w:cs="Arial"/>
          <w:b/>
        </w:rPr>
        <w:t>21</w:t>
      </w:r>
      <w:r w:rsidR="00F02F17" w:rsidRPr="003128B9">
        <w:rPr>
          <w:rFonts w:ascii="Arial" w:hAnsi="Arial" w:cs="Arial"/>
          <w:b/>
        </w:rPr>
        <w:t xml:space="preserve"> is</w:t>
      </w:r>
      <w:r w:rsidRPr="003128B9">
        <w:rPr>
          <w:rFonts w:ascii="Arial" w:hAnsi="Arial" w:cs="Arial"/>
          <w:b/>
        </w:rPr>
        <w:t>.</w:t>
      </w:r>
    </w:p>
    <w:p w:rsidR="009935BA" w:rsidRPr="003128B9" w:rsidRDefault="009935BA" w:rsidP="005A0BC5">
      <w:pPr>
        <w:numPr>
          <w:ilvl w:val="0"/>
          <w:numId w:val="3"/>
        </w:numPr>
        <w:rPr>
          <w:rFonts w:ascii="Arial" w:hAnsi="Arial" w:cs="Arial"/>
        </w:rPr>
      </w:pPr>
      <w:r w:rsidRPr="003128B9">
        <w:rPr>
          <w:rFonts w:ascii="Arial" w:hAnsi="Arial" w:cs="Arial"/>
        </w:rPr>
        <w:t>Indien de standhouder</w:t>
      </w:r>
      <w:r w:rsidR="0096787F" w:rsidRPr="003128B9">
        <w:rPr>
          <w:rFonts w:ascii="Arial" w:hAnsi="Arial" w:cs="Arial"/>
        </w:rPr>
        <w:t>, om welke reden dan ook,</w:t>
      </w:r>
      <w:r w:rsidRPr="003128B9">
        <w:rPr>
          <w:rFonts w:ascii="Arial" w:hAnsi="Arial" w:cs="Arial"/>
        </w:rPr>
        <w:t xml:space="preserve"> verhinderd is om deel te nemen of niet komt opdagen tijdens de Rommelmarkt, wordt het </w:t>
      </w:r>
      <w:r w:rsidR="003471EE" w:rsidRPr="003128B9">
        <w:rPr>
          <w:rFonts w:ascii="Arial" w:hAnsi="Arial" w:cs="Arial"/>
        </w:rPr>
        <w:t>bedrag van de administratiekost</w:t>
      </w:r>
      <w:r w:rsidRPr="003128B9">
        <w:rPr>
          <w:rFonts w:ascii="Arial" w:hAnsi="Arial" w:cs="Arial"/>
        </w:rPr>
        <w:t xml:space="preserve"> </w:t>
      </w:r>
      <w:r w:rsidR="003471EE" w:rsidRPr="003128B9">
        <w:rPr>
          <w:rFonts w:ascii="Arial" w:hAnsi="Arial" w:cs="Arial"/>
        </w:rPr>
        <w:t>noch (geheel of gedeeltelijk)</w:t>
      </w:r>
      <w:r w:rsidRPr="003128B9">
        <w:rPr>
          <w:rFonts w:ascii="Arial" w:hAnsi="Arial" w:cs="Arial"/>
        </w:rPr>
        <w:t xml:space="preserve"> terugbetaald</w:t>
      </w:r>
      <w:r w:rsidR="003471EE" w:rsidRPr="003128B9">
        <w:rPr>
          <w:rFonts w:ascii="Arial" w:hAnsi="Arial" w:cs="Arial"/>
        </w:rPr>
        <w:t>, noch (geheel of gedeeltelijk) gecompenseerd</w:t>
      </w:r>
      <w:r w:rsidRPr="003128B9">
        <w:rPr>
          <w:rFonts w:ascii="Arial" w:hAnsi="Arial" w:cs="Arial"/>
        </w:rPr>
        <w:t xml:space="preserve">.  </w:t>
      </w:r>
    </w:p>
    <w:p w:rsidR="009935BA" w:rsidRPr="003128B9" w:rsidRDefault="009935BA" w:rsidP="005A0BC5">
      <w:pPr>
        <w:numPr>
          <w:ilvl w:val="0"/>
          <w:numId w:val="3"/>
        </w:numPr>
        <w:rPr>
          <w:rFonts w:ascii="Arial" w:hAnsi="Arial" w:cs="Arial"/>
        </w:rPr>
      </w:pPr>
      <w:r w:rsidRPr="003128B9">
        <w:rPr>
          <w:rFonts w:ascii="Arial" w:hAnsi="Arial" w:cs="Arial"/>
        </w:rPr>
        <w:t xml:space="preserve">Enkel indien de organisator zelf de Rommelmarkt moet </w:t>
      </w:r>
      <w:r w:rsidR="004434EA" w:rsidRPr="003128B9">
        <w:rPr>
          <w:rFonts w:ascii="Arial" w:hAnsi="Arial" w:cs="Arial"/>
        </w:rPr>
        <w:t>afgelasten wegens overmacht (bv</w:t>
      </w:r>
      <w:r w:rsidRPr="003128B9">
        <w:rPr>
          <w:rFonts w:ascii="Arial" w:hAnsi="Arial" w:cs="Arial"/>
        </w:rPr>
        <w:t xml:space="preserve">. stormgevaar, wateroverlast, …) zal het </w:t>
      </w:r>
      <w:r w:rsidR="00882EF9" w:rsidRPr="003128B9">
        <w:rPr>
          <w:rFonts w:ascii="Arial" w:hAnsi="Arial" w:cs="Arial"/>
        </w:rPr>
        <w:t>bedrag van de administratiekost</w:t>
      </w:r>
      <w:r w:rsidRPr="003128B9">
        <w:rPr>
          <w:rFonts w:ascii="Arial" w:hAnsi="Arial" w:cs="Arial"/>
        </w:rPr>
        <w:t xml:space="preserve"> worden terugbetaald. </w:t>
      </w:r>
    </w:p>
    <w:p w:rsidR="00430729" w:rsidRPr="003128B9" w:rsidRDefault="00430729" w:rsidP="0093448F">
      <w:pPr>
        <w:rPr>
          <w:rFonts w:ascii="Arial" w:hAnsi="Arial" w:cs="Arial"/>
        </w:rPr>
      </w:pPr>
    </w:p>
    <w:tbl>
      <w:tblPr>
        <w:tblW w:w="0" w:type="auto"/>
        <w:shd w:val="pct20" w:color="auto" w:fill="auto"/>
        <w:tblLook w:val="00A0" w:firstRow="1" w:lastRow="0" w:firstColumn="1" w:lastColumn="0" w:noHBand="0" w:noVBand="0"/>
      </w:tblPr>
      <w:tblGrid>
        <w:gridCol w:w="9212"/>
      </w:tblGrid>
      <w:tr w:rsidR="0093448F" w:rsidRPr="003128B9" w:rsidTr="00F97D4B">
        <w:tc>
          <w:tcPr>
            <w:tcW w:w="9212" w:type="dxa"/>
            <w:shd w:val="pct20" w:color="auto" w:fill="auto"/>
          </w:tcPr>
          <w:p w:rsidR="0093448F" w:rsidRPr="003128B9" w:rsidRDefault="0065664C" w:rsidP="0065664C">
            <w:pPr>
              <w:rPr>
                <w:rFonts w:ascii="Arial" w:hAnsi="Arial" w:cs="Arial"/>
              </w:rPr>
            </w:pPr>
            <w:r w:rsidRPr="003128B9">
              <w:rPr>
                <w:rFonts w:ascii="Arial" w:hAnsi="Arial" w:cs="Arial"/>
              </w:rPr>
              <w:t xml:space="preserve">Artikel </w:t>
            </w:r>
            <w:r w:rsidR="0093448F" w:rsidRPr="003128B9">
              <w:rPr>
                <w:rFonts w:ascii="Arial" w:hAnsi="Arial" w:cs="Arial"/>
              </w:rPr>
              <w:t>4</w:t>
            </w:r>
            <w:r w:rsidRPr="003128B9">
              <w:rPr>
                <w:rFonts w:ascii="Arial" w:hAnsi="Arial" w:cs="Arial"/>
              </w:rPr>
              <w:t xml:space="preserve"> - </w:t>
            </w:r>
            <w:r w:rsidR="0093448F" w:rsidRPr="003128B9">
              <w:rPr>
                <w:rFonts w:ascii="Arial" w:hAnsi="Arial" w:cs="Arial"/>
              </w:rPr>
              <w:t>Standen en parkeerplaatsen</w:t>
            </w:r>
          </w:p>
        </w:tc>
      </w:tr>
    </w:tbl>
    <w:p w:rsidR="0093448F" w:rsidRPr="003128B9" w:rsidRDefault="0093448F" w:rsidP="0093448F">
      <w:pPr>
        <w:rPr>
          <w:rFonts w:ascii="Arial" w:hAnsi="Arial" w:cs="Arial"/>
        </w:rPr>
      </w:pPr>
    </w:p>
    <w:p w:rsidR="0093448F" w:rsidRPr="003128B9" w:rsidRDefault="0093448F" w:rsidP="0093448F">
      <w:pPr>
        <w:numPr>
          <w:ilvl w:val="0"/>
          <w:numId w:val="4"/>
        </w:numPr>
        <w:rPr>
          <w:rFonts w:ascii="Arial" w:hAnsi="Arial" w:cs="Arial"/>
        </w:rPr>
      </w:pPr>
      <w:r w:rsidRPr="003128B9">
        <w:rPr>
          <w:rFonts w:ascii="Arial" w:hAnsi="Arial" w:cs="Arial"/>
        </w:rPr>
        <w:t xml:space="preserve">De standhouders zijn gebonden aan de hun </w:t>
      </w:r>
      <w:r w:rsidR="0034596A" w:rsidRPr="003128B9">
        <w:rPr>
          <w:rFonts w:ascii="Arial" w:hAnsi="Arial" w:cs="Arial"/>
        </w:rPr>
        <w:t xml:space="preserve">bij aankomst </w:t>
      </w:r>
      <w:r w:rsidRPr="003128B9">
        <w:rPr>
          <w:rFonts w:ascii="Arial" w:hAnsi="Arial" w:cs="Arial"/>
        </w:rPr>
        <w:t>toegewezen plaats</w:t>
      </w:r>
      <w:r w:rsidR="00DB712A" w:rsidRPr="003128B9">
        <w:rPr>
          <w:rFonts w:ascii="Arial" w:hAnsi="Arial" w:cs="Arial"/>
        </w:rPr>
        <w:t>.</w:t>
      </w:r>
    </w:p>
    <w:p w:rsidR="00DE19D7" w:rsidRPr="003128B9" w:rsidRDefault="00DE19D7" w:rsidP="0093448F">
      <w:pPr>
        <w:numPr>
          <w:ilvl w:val="0"/>
          <w:numId w:val="4"/>
        </w:numPr>
        <w:rPr>
          <w:rFonts w:ascii="Arial" w:hAnsi="Arial" w:cs="Arial"/>
        </w:rPr>
      </w:pPr>
      <w:r w:rsidRPr="003128B9">
        <w:rPr>
          <w:rFonts w:ascii="Arial" w:hAnsi="Arial" w:cs="Arial"/>
        </w:rPr>
        <w:t xml:space="preserve">De standhouders verplichten zich ertoe de standen te openen om </w:t>
      </w:r>
      <w:r w:rsidR="0000322B" w:rsidRPr="003128B9">
        <w:rPr>
          <w:rFonts w:ascii="Arial" w:hAnsi="Arial" w:cs="Arial"/>
        </w:rPr>
        <w:t>12</w:t>
      </w:r>
      <w:r w:rsidR="00364A64" w:rsidRPr="003128B9">
        <w:rPr>
          <w:rFonts w:ascii="Arial" w:hAnsi="Arial" w:cs="Arial"/>
        </w:rPr>
        <w:t>.</w:t>
      </w:r>
      <w:r w:rsidRPr="003128B9">
        <w:rPr>
          <w:rFonts w:ascii="Arial" w:hAnsi="Arial" w:cs="Arial"/>
        </w:rPr>
        <w:t>45</w:t>
      </w:r>
      <w:r w:rsidR="00364A64" w:rsidRPr="003128B9">
        <w:rPr>
          <w:rFonts w:ascii="Arial" w:hAnsi="Arial" w:cs="Arial"/>
        </w:rPr>
        <w:t xml:space="preserve"> uur</w:t>
      </w:r>
      <w:r w:rsidR="00DB712A" w:rsidRPr="003128B9">
        <w:rPr>
          <w:rFonts w:ascii="Arial" w:hAnsi="Arial" w:cs="Arial"/>
        </w:rPr>
        <w:t>.</w:t>
      </w:r>
    </w:p>
    <w:p w:rsidR="003F3268" w:rsidRPr="003128B9" w:rsidRDefault="003F3268" w:rsidP="0093448F">
      <w:pPr>
        <w:numPr>
          <w:ilvl w:val="0"/>
          <w:numId w:val="4"/>
        </w:numPr>
        <w:rPr>
          <w:rFonts w:ascii="Arial" w:hAnsi="Arial" w:cs="Arial"/>
        </w:rPr>
      </w:pPr>
      <w:r w:rsidRPr="003128B9">
        <w:rPr>
          <w:rFonts w:ascii="Arial" w:hAnsi="Arial" w:cs="Arial"/>
        </w:rPr>
        <w:t xml:space="preserve">Tijdens </w:t>
      </w:r>
      <w:r w:rsidR="0034596A" w:rsidRPr="003128B9">
        <w:rPr>
          <w:rFonts w:ascii="Arial" w:hAnsi="Arial" w:cs="Arial"/>
        </w:rPr>
        <w:t>de duur van het evenement</w:t>
      </w:r>
      <w:r w:rsidRPr="003128B9">
        <w:rPr>
          <w:rFonts w:ascii="Arial" w:hAnsi="Arial" w:cs="Arial"/>
        </w:rPr>
        <w:t xml:space="preserve"> worden er geen voertuigen </w:t>
      </w:r>
      <w:r w:rsidR="0034596A" w:rsidRPr="003128B9">
        <w:rPr>
          <w:rFonts w:ascii="Arial" w:hAnsi="Arial" w:cs="Arial"/>
        </w:rPr>
        <w:t xml:space="preserve">van standhouders en/of hun leveranciers </w:t>
      </w:r>
      <w:r w:rsidRPr="003128B9">
        <w:rPr>
          <w:rFonts w:ascii="Arial" w:hAnsi="Arial" w:cs="Arial"/>
        </w:rPr>
        <w:t xml:space="preserve">op het </w:t>
      </w:r>
      <w:r w:rsidR="0034596A" w:rsidRPr="003128B9">
        <w:rPr>
          <w:rFonts w:ascii="Arial" w:hAnsi="Arial" w:cs="Arial"/>
        </w:rPr>
        <w:t xml:space="preserve">evenementsterrein </w:t>
      </w:r>
      <w:r w:rsidRPr="003128B9">
        <w:rPr>
          <w:rFonts w:ascii="Arial" w:hAnsi="Arial" w:cs="Arial"/>
        </w:rPr>
        <w:t>toegelaten.</w:t>
      </w:r>
      <w:r w:rsidR="0086709C" w:rsidRPr="003128B9">
        <w:rPr>
          <w:rFonts w:ascii="Arial" w:hAnsi="Arial" w:cs="Arial"/>
        </w:rPr>
        <w:t xml:space="preserve"> </w:t>
      </w:r>
    </w:p>
    <w:p w:rsidR="007D2864" w:rsidRPr="003128B9" w:rsidRDefault="007D2864" w:rsidP="007D2864">
      <w:pPr>
        <w:numPr>
          <w:ilvl w:val="0"/>
          <w:numId w:val="4"/>
        </w:numPr>
        <w:rPr>
          <w:rFonts w:ascii="Arial" w:hAnsi="Arial" w:cs="Arial"/>
        </w:rPr>
      </w:pPr>
      <w:r w:rsidRPr="003128B9">
        <w:rPr>
          <w:rFonts w:ascii="Arial" w:hAnsi="Arial" w:cs="Arial"/>
        </w:rPr>
        <w:t>Het parkeren of stallen van voertuigen aan of achter de standen is niet toegestaan.</w:t>
      </w:r>
    </w:p>
    <w:p w:rsidR="003128B9" w:rsidRPr="003128B9" w:rsidRDefault="003128B9" w:rsidP="003128B9">
      <w:pPr>
        <w:pStyle w:val="Lijstalinea"/>
        <w:numPr>
          <w:ilvl w:val="0"/>
          <w:numId w:val="4"/>
        </w:numPr>
        <w:ind w:right="-24"/>
        <w:rPr>
          <w:rFonts w:ascii="Arial" w:hAnsi="Arial" w:cs="Arial"/>
        </w:rPr>
      </w:pPr>
      <w:r w:rsidRPr="003128B9">
        <w:rPr>
          <w:rFonts w:ascii="Arial" w:hAnsi="Arial" w:cs="Arial"/>
        </w:rPr>
        <w:t>De standplaats is 8 lopende meter in openlucht</w:t>
      </w:r>
    </w:p>
    <w:p w:rsidR="003128B9" w:rsidRPr="003128B9" w:rsidRDefault="003128B9" w:rsidP="003128B9">
      <w:pPr>
        <w:pStyle w:val="Lijstalinea"/>
        <w:numPr>
          <w:ilvl w:val="0"/>
          <w:numId w:val="4"/>
        </w:numPr>
        <w:ind w:right="-24"/>
        <w:rPr>
          <w:rFonts w:ascii="Arial" w:hAnsi="Arial" w:cs="Arial"/>
        </w:rPr>
      </w:pPr>
      <w:r>
        <w:rPr>
          <w:rFonts w:ascii="Arial" w:hAnsi="Arial" w:cs="Arial"/>
        </w:rPr>
        <w:t>D</w:t>
      </w:r>
      <w:r w:rsidRPr="003128B9">
        <w:rPr>
          <w:rFonts w:ascii="Arial" w:hAnsi="Arial" w:cs="Arial"/>
        </w:rPr>
        <w:t xml:space="preserve">e organisatie voorziet geen stroom, water, tafels, stoelen of tenten tijdens dit evenement </w:t>
      </w:r>
    </w:p>
    <w:p w:rsidR="003128B9" w:rsidRPr="003128B9" w:rsidRDefault="003128B9" w:rsidP="003128B9">
      <w:pPr>
        <w:pStyle w:val="Lijstalinea"/>
        <w:numPr>
          <w:ilvl w:val="0"/>
          <w:numId w:val="4"/>
        </w:numPr>
        <w:ind w:right="-24"/>
        <w:rPr>
          <w:rFonts w:ascii="Arial" w:hAnsi="Arial" w:cs="Arial"/>
        </w:rPr>
      </w:pPr>
      <w:r w:rsidRPr="003128B9">
        <w:rPr>
          <w:rFonts w:ascii="Arial" w:hAnsi="Arial" w:cs="Arial"/>
        </w:rPr>
        <w:t>Uw voertuig en/of aanhangwagen kan NIET blijven staan bij de standplaats maar moet op de voorziene en aangewezen parkeerplaats blijven staan tot 18u.</w:t>
      </w:r>
    </w:p>
    <w:p w:rsidR="0096787F" w:rsidRPr="003128B9" w:rsidRDefault="0096787F" w:rsidP="003128B9">
      <w:pPr>
        <w:ind w:left="720"/>
        <w:rPr>
          <w:rFonts w:ascii="Arial" w:hAnsi="Arial" w:cs="Arial"/>
        </w:rPr>
      </w:pPr>
    </w:p>
    <w:p w:rsidR="00DE19D7" w:rsidRPr="003128B9" w:rsidRDefault="00DE19D7" w:rsidP="00DE19D7">
      <w:pPr>
        <w:rPr>
          <w:rFonts w:ascii="Arial" w:hAnsi="Arial" w:cs="Arial"/>
        </w:rPr>
      </w:pPr>
    </w:p>
    <w:tbl>
      <w:tblPr>
        <w:tblW w:w="0" w:type="auto"/>
        <w:shd w:val="pct20" w:color="auto" w:fill="auto"/>
        <w:tblLook w:val="00A0" w:firstRow="1" w:lastRow="0" w:firstColumn="1" w:lastColumn="0" w:noHBand="0" w:noVBand="0"/>
      </w:tblPr>
      <w:tblGrid>
        <w:gridCol w:w="9212"/>
      </w:tblGrid>
      <w:tr w:rsidR="00DE19D7" w:rsidRPr="003128B9" w:rsidTr="00F97D4B">
        <w:tc>
          <w:tcPr>
            <w:tcW w:w="9212" w:type="dxa"/>
            <w:shd w:val="pct20" w:color="auto" w:fill="auto"/>
          </w:tcPr>
          <w:p w:rsidR="00DE19D7" w:rsidRPr="003128B9" w:rsidRDefault="0065664C" w:rsidP="0065664C">
            <w:pPr>
              <w:rPr>
                <w:rFonts w:ascii="Arial" w:hAnsi="Arial" w:cs="Arial"/>
              </w:rPr>
            </w:pPr>
            <w:r w:rsidRPr="003128B9">
              <w:rPr>
                <w:rFonts w:ascii="Arial" w:hAnsi="Arial" w:cs="Arial"/>
              </w:rPr>
              <w:t xml:space="preserve">Artikel </w:t>
            </w:r>
            <w:r w:rsidR="00DE19D7" w:rsidRPr="003128B9">
              <w:rPr>
                <w:rFonts w:ascii="Arial" w:hAnsi="Arial" w:cs="Arial"/>
              </w:rPr>
              <w:t>5</w:t>
            </w:r>
            <w:r w:rsidRPr="003128B9">
              <w:rPr>
                <w:rFonts w:ascii="Arial" w:hAnsi="Arial" w:cs="Arial"/>
              </w:rPr>
              <w:t xml:space="preserve"> -</w:t>
            </w:r>
            <w:r w:rsidR="00DE19D7" w:rsidRPr="003128B9">
              <w:rPr>
                <w:rFonts w:ascii="Arial" w:hAnsi="Arial" w:cs="Arial"/>
              </w:rPr>
              <w:t xml:space="preserve"> Milieuvoorwaarden</w:t>
            </w:r>
          </w:p>
        </w:tc>
      </w:tr>
    </w:tbl>
    <w:p w:rsidR="00DE19D7" w:rsidRPr="003128B9" w:rsidRDefault="00DE19D7" w:rsidP="00DE19D7">
      <w:pPr>
        <w:rPr>
          <w:rFonts w:ascii="Arial" w:hAnsi="Arial" w:cs="Arial"/>
        </w:rPr>
      </w:pPr>
    </w:p>
    <w:p w:rsidR="0034596A" w:rsidRPr="003128B9" w:rsidRDefault="0034596A" w:rsidP="0034596A">
      <w:pPr>
        <w:numPr>
          <w:ilvl w:val="0"/>
          <w:numId w:val="5"/>
        </w:numPr>
        <w:rPr>
          <w:rFonts w:ascii="Arial" w:hAnsi="Arial" w:cs="Arial"/>
        </w:rPr>
      </w:pPr>
      <w:r w:rsidRPr="003128B9">
        <w:rPr>
          <w:rFonts w:ascii="Arial" w:hAnsi="Arial" w:cs="Arial"/>
        </w:rPr>
        <w:t>Overtollige verpakking moet vermeden worden.</w:t>
      </w:r>
    </w:p>
    <w:p w:rsidR="0034596A" w:rsidRPr="003128B9" w:rsidRDefault="0034596A" w:rsidP="0034596A">
      <w:pPr>
        <w:numPr>
          <w:ilvl w:val="0"/>
          <w:numId w:val="5"/>
        </w:numPr>
        <w:rPr>
          <w:rFonts w:ascii="Arial" w:hAnsi="Arial" w:cs="Arial"/>
        </w:rPr>
      </w:pPr>
      <w:r w:rsidRPr="003128B9">
        <w:rPr>
          <w:rFonts w:ascii="Arial" w:hAnsi="Arial" w:cs="Arial"/>
        </w:rPr>
        <w:t>Voor de verpakking die aan het publiek wordt meegegeven (bijvoorbeeld voor het opbergen van gekochte goederen, …) moet er gekozen worden voor de meest milieuvriendelijke materialen ( bv.</w:t>
      </w:r>
      <w:r w:rsidR="008C0076" w:rsidRPr="003128B9">
        <w:rPr>
          <w:rFonts w:ascii="Arial" w:hAnsi="Arial" w:cs="Arial"/>
        </w:rPr>
        <w:t xml:space="preserve"> gerecycleerde papieren zakjes</w:t>
      </w:r>
      <w:r w:rsidRPr="003128B9">
        <w:rPr>
          <w:rFonts w:ascii="Arial" w:hAnsi="Arial" w:cs="Arial"/>
        </w:rPr>
        <w:t>,</w:t>
      </w:r>
      <w:r w:rsidR="008C0076" w:rsidRPr="003128B9">
        <w:rPr>
          <w:rFonts w:ascii="Arial" w:hAnsi="Arial" w:cs="Arial"/>
        </w:rPr>
        <w:t xml:space="preserve"> kartonnen dozen, </w:t>
      </w:r>
      <w:r w:rsidRPr="003128B9">
        <w:rPr>
          <w:rFonts w:ascii="Arial" w:hAnsi="Arial" w:cs="Arial"/>
        </w:rPr>
        <w:t>…).</w:t>
      </w:r>
    </w:p>
    <w:p w:rsidR="00306EA9" w:rsidRPr="003128B9" w:rsidRDefault="00306EA9" w:rsidP="00780978">
      <w:pPr>
        <w:rPr>
          <w:rFonts w:ascii="Arial" w:hAnsi="Arial" w:cs="Arial"/>
        </w:rPr>
      </w:pPr>
    </w:p>
    <w:tbl>
      <w:tblPr>
        <w:tblW w:w="0" w:type="auto"/>
        <w:shd w:val="pct20" w:color="auto" w:fill="auto"/>
        <w:tblLook w:val="00A0" w:firstRow="1" w:lastRow="0" w:firstColumn="1" w:lastColumn="0" w:noHBand="0" w:noVBand="0"/>
      </w:tblPr>
      <w:tblGrid>
        <w:gridCol w:w="9212"/>
      </w:tblGrid>
      <w:tr w:rsidR="009C4398" w:rsidRPr="003128B9" w:rsidTr="00F97D4B">
        <w:tc>
          <w:tcPr>
            <w:tcW w:w="9212" w:type="dxa"/>
            <w:shd w:val="pct20" w:color="auto" w:fill="auto"/>
          </w:tcPr>
          <w:p w:rsidR="009C4398" w:rsidRPr="003128B9" w:rsidRDefault="0065664C" w:rsidP="0065664C">
            <w:pPr>
              <w:rPr>
                <w:rFonts w:ascii="Arial" w:hAnsi="Arial" w:cs="Arial"/>
                <w:bCs/>
              </w:rPr>
            </w:pPr>
            <w:r w:rsidRPr="003128B9">
              <w:rPr>
                <w:rFonts w:ascii="Arial" w:hAnsi="Arial" w:cs="Arial"/>
              </w:rPr>
              <w:t xml:space="preserve">Artikel </w:t>
            </w:r>
            <w:r w:rsidR="007D2864" w:rsidRPr="003128B9">
              <w:rPr>
                <w:rFonts w:ascii="Arial" w:hAnsi="Arial" w:cs="Arial"/>
                <w:bCs/>
              </w:rPr>
              <w:t>6</w:t>
            </w:r>
            <w:r w:rsidRPr="003128B9">
              <w:rPr>
                <w:rFonts w:ascii="Arial" w:hAnsi="Arial" w:cs="Arial"/>
                <w:bCs/>
              </w:rPr>
              <w:t xml:space="preserve"> - </w:t>
            </w:r>
            <w:r w:rsidR="009C4398" w:rsidRPr="003128B9">
              <w:rPr>
                <w:rFonts w:ascii="Arial" w:hAnsi="Arial" w:cs="Arial"/>
                <w:bCs/>
              </w:rPr>
              <w:t>Opbouwen en afbreken</w:t>
            </w:r>
          </w:p>
        </w:tc>
      </w:tr>
    </w:tbl>
    <w:p w:rsidR="009C4398" w:rsidRPr="003128B9" w:rsidRDefault="009C4398" w:rsidP="009C4398">
      <w:pPr>
        <w:rPr>
          <w:rFonts w:ascii="Arial" w:hAnsi="Arial" w:cs="Arial"/>
          <w:bCs/>
        </w:rPr>
      </w:pPr>
    </w:p>
    <w:p w:rsidR="009C4398" w:rsidRPr="003128B9" w:rsidRDefault="00306EA9" w:rsidP="0034596A">
      <w:pPr>
        <w:numPr>
          <w:ilvl w:val="0"/>
          <w:numId w:val="7"/>
        </w:numPr>
        <w:rPr>
          <w:rFonts w:ascii="Arial" w:hAnsi="Arial" w:cs="Arial"/>
        </w:rPr>
      </w:pPr>
      <w:r w:rsidRPr="003128B9">
        <w:rPr>
          <w:rFonts w:ascii="Arial" w:hAnsi="Arial" w:cs="Arial"/>
        </w:rPr>
        <w:t xml:space="preserve">De opbouw van de standen gebeurt op </w:t>
      </w:r>
      <w:r w:rsidR="0067686B" w:rsidRPr="003128B9">
        <w:rPr>
          <w:rFonts w:ascii="Arial" w:hAnsi="Arial" w:cs="Arial"/>
        </w:rPr>
        <w:t xml:space="preserve">zondag </w:t>
      </w:r>
      <w:r w:rsidR="00313027" w:rsidRPr="003128B9">
        <w:rPr>
          <w:rFonts w:ascii="Arial" w:hAnsi="Arial" w:cs="Arial"/>
        </w:rPr>
        <w:t>10</w:t>
      </w:r>
      <w:r w:rsidR="0067686B" w:rsidRPr="003128B9">
        <w:rPr>
          <w:rFonts w:ascii="Arial" w:hAnsi="Arial" w:cs="Arial"/>
        </w:rPr>
        <w:t xml:space="preserve"> oktober 20</w:t>
      </w:r>
      <w:r w:rsidR="00313027" w:rsidRPr="003128B9">
        <w:rPr>
          <w:rFonts w:ascii="Arial" w:hAnsi="Arial" w:cs="Arial"/>
        </w:rPr>
        <w:t>21</w:t>
      </w:r>
      <w:r w:rsidR="0067686B" w:rsidRPr="003128B9">
        <w:rPr>
          <w:rFonts w:ascii="Arial" w:hAnsi="Arial" w:cs="Arial"/>
        </w:rPr>
        <w:t xml:space="preserve"> vanaf </w:t>
      </w:r>
      <w:r w:rsidR="00B94D8D" w:rsidRPr="003128B9">
        <w:rPr>
          <w:rFonts w:ascii="Arial" w:hAnsi="Arial" w:cs="Arial"/>
        </w:rPr>
        <w:t>8.</w:t>
      </w:r>
      <w:r w:rsidR="00A925AE" w:rsidRPr="003128B9">
        <w:rPr>
          <w:rFonts w:ascii="Arial" w:hAnsi="Arial" w:cs="Arial"/>
        </w:rPr>
        <w:t>0</w:t>
      </w:r>
      <w:r w:rsidR="00B94D8D" w:rsidRPr="003128B9">
        <w:rPr>
          <w:rFonts w:ascii="Arial" w:hAnsi="Arial" w:cs="Arial"/>
        </w:rPr>
        <w:t>0</w:t>
      </w:r>
      <w:r w:rsidR="0067686B" w:rsidRPr="003128B9">
        <w:rPr>
          <w:rFonts w:ascii="Arial" w:hAnsi="Arial" w:cs="Arial"/>
        </w:rPr>
        <w:t xml:space="preserve"> uur</w:t>
      </w:r>
      <w:r w:rsidR="0034596A" w:rsidRPr="003128B9">
        <w:rPr>
          <w:rFonts w:ascii="Arial" w:hAnsi="Arial" w:cs="Arial"/>
        </w:rPr>
        <w:t xml:space="preserve"> en dient afgerond te zijn om </w:t>
      </w:r>
      <w:r w:rsidR="0067686B" w:rsidRPr="003128B9">
        <w:rPr>
          <w:rFonts w:ascii="Arial" w:hAnsi="Arial" w:cs="Arial"/>
        </w:rPr>
        <w:t xml:space="preserve">uiterlijk </w:t>
      </w:r>
      <w:r w:rsidR="005054A1" w:rsidRPr="003128B9">
        <w:rPr>
          <w:rFonts w:ascii="Arial" w:hAnsi="Arial" w:cs="Arial"/>
        </w:rPr>
        <w:t>1</w:t>
      </w:r>
      <w:r w:rsidR="00B94D8D" w:rsidRPr="003128B9">
        <w:rPr>
          <w:rFonts w:ascii="Arial" w:hAnsi="Arial" w:cs="Arial"/>
        </w:rPr>
        <w:t>1</w:t>
      </w:r>
      <w:r w:rsidR="00364A64" w:rsidRPr="003128B9">
        <w:rPr>
          <w:rFonts w:ascii="Arial" w:hAnsi="Arial" w:cs="Arial"/>
        </w:rPr>
        <w:t>.</w:t>
      </w:r>
      <w:r w:rsidR="00B94D8D" w:rsidRPr="003128B9">
        <w:rPr>
          <w:rFonts w:ascii="Arial" w:hAnsi="Arial" w:cs="Arial"/>
        </w:rPr>
        <w:t>3</w:t>
      </w:r>
      <w:r w:rsidR="005054A1" w:rsidRPr="003128B9">
        <w:rPr>
          <w:rFonts w:ascii="Arial" w:hAnsi="Arial" w:cs="Arial"/>
        </w:rPr>
        <w:t>0</w:t>
      </w:r>
      <w:r w:rsidR="00364A64" w:rsidRPr="003128B9">
        <w:rPr>
          <w:rFonts w:ascii="Arial" w:hAnsi="Arial" w:cs="Arial"/>
        </w:rPr>
        <w:t xml:space="preserve"> uur</w:t>
      </w:r>
      <w:r w:rsidR="008C0076" w:rsidRPr="003128B9">
        <w:rPr>
          <w:rFonts w:ascii="Arial" w:hAnsi="Arial" w:cs="Arial"/>
        </w:rPr>
        <w:t>.</w:t>
      </w:r>
    </w:p>
    <w:p w:rsidR="009C4398" w:rsidRPr="003128B9" w:rsidRDefault="009C4398" w:rsidP="009C4398">
      <w:pPr>
        <w:numPr>
          <w:ilvl w:val="0"/>
          <w:numId w:val="7"/>
        </w:numPr>
        <w:rPr>
          <w:rFonts w:ascii="Arial" w:hAnsi="Arial" w:cs="Arial"/>
        </w:rPr>
      </w:pPr>
      <w:r w:rsidRPr="003128B9">
        <w:rPr>
          <w:rFonts w:ascii="Arial" w:hAnsi="Arial" w:cs="Arial"/>
        </w:rPr>
        <w:t xml:space="preserve">Leveren van materialen kan uiterlijk </w:t>
      </w:r>
      <w:r w:rsidR="0034596A" w:rsidRPr="003128B9">
        <w:rPr>
          <w:rFonts w:ascii="Arial" w:hAnsi="Arial" w:cs="Arial"/>
        </w:rPr>
        <w:t xml:space="preserve">tot </w:t>
      </w:r>
      <w:r w:rsidR="00965ACB" w:rsidRPr="003128B9">
        <w:rPr>
          <w:rFonts w:ascii="Arial" w:hAnsi="Arial" w:cs="Arial"/>
        </w:rPr>
        <w:t>1</w:t>
      </w:r>
      <w:r w:rsidR="00B94D8D" w:rsidRPr="003128B9">
        <w:rPr>
          <w:rFonts w:ascii="Arial" w:hAnsi="Arial" w:cs="Arial"/>
        </w:rPr>
        <w:t>1.0</w:t>
      </w:r>
      <w:r w:rsidR="00904D20" w:rsidRPr="003128B9">
        <w:rPr>
          <w:rFonts w:ascii="Arial" w:hAnsi="Arial" w:cs="Arial"/>
        </w:rPr>
        <w:t>0</w:t>
      </w:r>
      <w:r w:rsidR="00965ACB" w:rsidRPr="003128B9">
        <w:rPr>
          <w:rFonts w:ascii="Arial" w:hAnsi="Arial" w:cs="Arial"/>
        </w:rPr>
        <w:t xml:space="preserve"> uur</w:t>
      </w:r>
      <w:r w:rsidR="00364DA5" w:rsidRPr="003128B9">
        <w:rPr>
          <w:rFonts w:ascii="Arial" w:hAnsi="Arial" w:cs="Arial"/>
        </w:rPr>
        <w:t xml:space="preserve">. Om </w:t>
      </w:r>
      <w:r w:rsidR="00B94D8D" w:rsidRPr="003128B9">
        <w:rPr>
          <w:rFonts w:ascii="Arial" w:hAnsi="Arial" w:cs="Arial"/>
        </w:rPr>
        <w:t>11</w:t>
      </w:r>
      <w:r w:rsidR="00364A64" w:rsidRPr="003128B9">
        <w:rPr>
          <w:rFonts w:ascii="Arial" w:hAnsi="Arial" w:cs="Arial"/>
        </w:rPr>
        <w:t>.</w:t>
      </w:r>
      <w:r w:rsidR="00B94D8D" w:rsidRPr="003128B9">
        <w:rPr>
          <w:rFonts w:ascii="Arial" w:hAnsi="Arial" w:cs="Arial"/>
        </w:rPr>
        <w:t>3</w:t>
      </w:r>
      <w:r w:rsidR="00904D20" w:rsidRPr="003128B9">
        <w:rPr>
          <w:rFonts w:ascii="Arial" w:hAnsi="Arial" w:cs="Arial"/>
        </w:rPr>
        <w:t>0</w:t>
      </w:r>
      <w:r w:rsidR="00364A64" w:rsidRPr="003128B9">
        <w:rPr>
          <w:rFonts w:ascii="Arial" w:hAnsi="Arial" w:cs="Arial"/>
        </w:rPr>
        <w:t xml:space="preserve"> uur</w:t>
      </w:r>
      <w:r w:rsidRPr="003128B9">
        <w:rPr>
          <w:rFonts w:ascii="Arial" w:hAnsi="Arial" w:cs="Arial"/>
        </w:rPr>
        <w:t xml:space="preserve"> moeten alle voertuigen </w:t>
      </w:r>
      <w:r w:rsidR="0034596A" w:rsidRPr="003128B9">
        <w:rPr>
          <w:rFonts w:ascii="Arial" w:hAnsi="Arial" w:cs="Arial"/>
        </w:rPr>
        <w:t xml:space="preserve">van standhouders en/of leveranciers </w:t>
      </w:r>
      <w:r w:rsidRPr="003128B9">
        <w:rPr>
          <w:rFonts w:ascii="Arial" w:hAnsi="Arial" w:cs="Arial"/>
        </w:rPr>
        <w:t>het domein verlaten hebben.</w:t>
      </w:r>
    </w:p>
    <w:p w:rsidR="00364DA5" w:rsidRPr="003128B9" w:rsidRDefault="0034596A" w:rsidP="009C4398">
      <w:pPr>
        <w:numPr>
          <w:ilvl w:val="0"/>
          <w:numId w:val="7"/>
        </w:numPr>
        <w:rPr>
          <w:rFonts w:ascii="Arial" w:hAnsi="Arial" w:cs="Arial"/>
        </w:rPr>
      </w:pPr>
      <w:r w:rsidRPr="003128B9">
        <w:rPr>
          <w:rFonts w:ascii="Arial" w:hAnsi="Arial" w:cs="Arial"/>
        </w:rPr>
        <w:t xml:space="preserve">De </w:t>
      </w:r>
      <w:r w:rsidR="008B72C5" w:rsidRPr="003128B9">
        <w:rPr>
          <w:rFonts w:ascii="Arial" w:hAnsi="Arial" w:cs="Arial"/>
        </w:rPr>
        <w:t xml:space="preserve">stand </w:t>
      </w:r>
      <w:r w:rsidRPr="003128B9">
        <w:rPr>
          <w:rFonts w:ascii="Arial" w:hAnsi="Arial" w:cs="Arial"/>
        </w:rPr>
        <w:t>dient</w:t>
      </w:r>
      <w:r w:rsidR="005C274A" w:rsidRPr="003128B9">
        <w:rPr>
          <w:rFonts w:ascii="Arial" w:hAnsi="Arial" w:cs="Arial"/>
        </w:rPr>
        <w:t xml:space="preserve"> steeds en</w:t>
      </w:r>
      <w:r w:rsidRPr="003128B9">
        <w:rPr>
          <w:rFonts w:ascii="Arial" w:hAnsi="Arial" w:cs="Arial"/>
        </w:rPr>
        <w:t xml:space="preserve"> tot 18</w:t>
      </w:r>
      <w:r w:rsidR="00364A64" w:rsidRPr="003128B9">
        <w:rPr>
          <w:rFonts w:ascii="Arial" w:hAnsi="Arial" w:cs="Arial"/>
        </w:rPr>
        <w:t>.00 uur</w:t>
      </w:r>
      <w:r w:rsidRPr="003128B9">
        <w:rPr>
          <w:rFonts w:ascii="Arial" w:hAnsi="Arial" w:cs="Arial"/>
        </w:rPr>
        <w:t xml:space="preserve"> </w:t>
      </w:r>
      <w:r w:rsidR="008B72C5" w:rsidRPr="003128B9">
        <w:rPr>
          <w:rFonts w:ascii="Arial" w:hAnsi="Arial" w:cs="Arial"/>
        </w:rPr>
        <w:t xml:space="preserve">bemand te zijn, </w:t>
      </w:r>
      <w:r w:rsidR="0096787F" w:rsidRPr="003128B9">
        <w:rPr>
          <w:rFonts w:ascii="Arial" w:hAnsi="Arial" w:cs="Arial"/>
        </w:rPr>
        <w:t xml:space="preserve">pas </w:t>
      </w:r>
      <w:r w:rsidR="007D2864" w:rsidRPr="003128B9">
        <w:rPr>
          <w:rFonts w:ascii="Arial" w:hAnsi="Arial" w:cs="Arial"/>
        </w:rPr>
        <w:t>na 18</w:t>
      </w:r>
      <w:r w:rsidR="00364A64" w:rsidRPr="003128B9">
        <w:rPr>
          <w:rFonts w:ascii="Arial" w:hAnsi="Arial" w:cs="Arial"/>
        </w:rPr>
        <w:t>.00 uur</w:t>
      </w:r>
      <w:r w:rsidR="007D2864" w:rsidRPr="003128B9">
        <w:rPr>
          <w:rFonts w:ascii="Arial" w:hAnsi="Arial" w:cs="Arial"/>
        </w:rPr>
        <w:t xml:space="preserve"> kan het </w:t>
      </w:r>
      <w:r w:rsidR="00364DA5" w:rsidRPr="003128B9">
        <w:rPr>
          <w:rFonts w:ascii="Arial" w:hAnsi="Arial" w:cs="Arial"/>
        </w:rPr>
        <w:t>afbreken starten.</w:t>
      </w:r>
    </w:p>
    <w:p w:rsidR="007D2864" w:rsidRPr="003128B9" w:rsidRDefault="007D2864" w:rsidP="007D2864">
      <w:pPr>
        <w:numPr>
          <w:ilvl w:val="0"/>
          <w:numId w:val="7"/>
        </w:numPr>
        <w:rPr>
          <w:rFonts w:ascii="Arial" w:hAnsi="Arial" w:cs="Arial"/>
          <w:color w:val="FF0000"/>
        </w:rPr>
      </w:pPr>
      <w:r w:rsidRPr="003128B9">
        <w:rPr>
          <w:rFonts w:ascii="Arial" w:hAnsi="Arial" w:cs="Arial"/>
          <w:color w:val="FF0000"/>
        </w:rPr>
        <w:t xml:space="preserve">De wagens mogen enkel </w:t>
      </w:r>
      <w:r w:rsidR="003128B9" w:rsidRPr="003128B9">
        <w:rPr>
          <w:rFonts w:ascii="Arial" w:hAnsi="Arial" w:cs="Arial"/>
          <w:color w:val="FF0000"/>
        </w:rPr>
        <w:t>op de voorziene paden</w:t>
      </w:r>
      <w:r w:rsidRPr="003128B9">
        <w:rPr>
          <w:rFonts w:ascii="Arial" w:hAnsi="Arial" w:cs="Arial"/>
          <w:color w:val="FF0000"/>
        </w:rPr>
        <w:t xml:space="preserve"> rijden of op (delen van) het gazon die worden aangegeven door de provinciale medewerker(s).</w:t>
      </w:r>
      <w:r w:rsidR="003128B9" w:rsidRPr="003128B9">
        <w:rPr>
          <w:rFonts w:ascii="Arial" w:hAnsi="Arial" w:cs="Arial"/>
          <w:color w:val="FF0000"/>
        </w:rPr>
        <w:t xml:space="preserve"> Ingang via de Ruggeveldlaan.</w:t>
      </w:r>
    </w:p>
    <w:p w:rsidR="007D2864" w:rsidRPr="003128B9" w:rsidRDefault="007D2864" w:rsidP="009C4398">
      <w:pPr>
        <w:numPr>
          <w:ilvl w:val="0"/>
          <w:numId w:val="7"/>
        </w:numPr>
        <w:rPr>
          <w:rFonts w:ascii="Arial" w:hAnsi="Arial" w:cs="Arial"/>
        </w:rPr>
      </w:pPr>
      <w:r w:rsidRPr="003128B9">
        <w:rPr>
          <w:rFonts w:ascii="Arial" w:hAnsi="Arial" w:cs="Arial"/>
        </w:rPr>
        <w:t>De standhouder en zijn leveranciers dienen er zich aan te houden dat er enkel bepaalde delen van het evenementsterrein voor wagens toegankelijk zijn en niet het volledige domein. Op het evenement en binnen het domein zijn enkel de medewerkers van de provinciale groendomeinen en de politie bevoegd om instructies te geven omtrent verkeersbewegingen.</w:t>
      </w:r>
    </w:p>
    <w:p w:rsidR="003F5397" w:rsidRPr="003128B9" w:rsidRDefault="003F5397" w:rsidP="009C4398">
      <w:pPr>
        <w:numPr>
          <w:ilvl w:val="0"/>
          <w:numId w:val="7"/>
        </w:numPr>
        <w:rPr>
          <w:rFonts w:ascii="Arial" w:hAnsi="Arial" w:cs="Arial"/>
        </w:rPr>
      </w:pPr>
      <w:r w:rsidRPr="003128B9">
        <w:rPr>
          <w:rFonts w:ascii="Arial" w:hAnsi="Arial" w:cs="Arial"/>
        </w:rPr>
        <w:t>Zowel de grasperken als de aangepaste verhardingen mogen door de ex</w:t>
      </w:r>
      <w:r w:rsidR="00D343FE" w:rsidRPr="003128B9">
        <w:rPr>
          <w:rFonts w:ascii="Arial" w:hAnsi="Arial" w:cs="Arial"/>
        </w:rPr>
        <w:t>po</w:t>
      </w:r>
      <w:r w:rsidR="003A53D6" w:rsidRPr="003128B9">
        <w:rPr>
          <w:rFonts w:ascii="Arial" w:hAnsi="Arial" w:cs="Arial"/>
        </w:rPr>
        <w:t>santen niet beschadigd worden. I</w:t>
      </w:r>
      <w:r w:rsidRPr="003128B9">
        <w:rPr>
          <w:rFonts w:ascii="Arial" w:hAnsi="Arial" w:cs="Arial"/>
        </w:rPr>
        <w:t>ndien dit toch het geval is</w:t>
      </w:r>
      <w:r w:rsidR="00C0755C" w:rsidRPr="003128B9">
        <w:rPr>
          <w:rFonts w:ascii="Arial" w:hAnsi="Arial" w:cs="Arial"/>
        </w:rPr>
        <w:t>,</w:t>
      </w:r>
      <w:r w:rsidRPr="003128B9">
        <w:rPr>
          <w:rFonts w:ascii="Arial" w:hAnsi="Arial" w:cs="Arial"/>
        </w:rPr>
        <w:t xml:space="preserve"> zullen zij aansprakelijk zijn</w:t>
      </w:r>
      <w:r w:rsidR="000703E0" w:rsidRPr="003128B9">
        <w:rPr>
          <w:rFonts w:ascii="Arial" w:hAnsi="Arial" w:cs="Arial"/>
        </w:rPr>
        <w:t xml:space="preserve"> en herstellingskosten zullen ten laste worden gelegd</w:t>
      </w:r>
      <w:r w:rsidR="00364DA5" w:rsidRPr="003128B9">
        <w:rPr>
          <w:rFonts w:ascii="Arial" w:hAnsi="Arial" w:cs="Arial"/>
        </w:rPr>
        <w:t>.</w:t>
      </w:r>
    </w:p>
    <w:p w:rsidR="007D2864" w:rsidRPr="003128B9" w:rsidRDefault="007D2864" w:rsidP="007D2864">
      <w:pPr>
        <w:numPr>
          <w:ilvl w:val="0"/>
          <w:numId w:val="7"/>
        </w:numPr>
        <w:rPr>
          <w:rFonts w:ascii="Arial" w:hAnsi="Arial" w:cs="Arial"/>
        </w:rPr>
      </w:pPr>
      <w:r w:rsidRPr="003128B9">
        <w:rPr>
          <w:rFonts w:ascii="Arial" w:hAnsi="Arial" w:cs="Arial"/>
        </w:rPr>
        <w:t>Na afbraak moet de stand</w:t>
      </w:r>
      <w:r w:rsidR="008C0076" w:rsidRPr="003128B9">
        <w:rPr>
          <w:rFonts w:ascii="Arial" w:hAnsi="Arial" w:cs="Arial"/>
        </w:rPr>
        <w:t>plaats</w:t>
      </w:r>
      <w:r w:rsidRPr="003128B9">
        <w:rPr>
          <w:rFonts w:ascii="Arial" w:hAnsi="Arial" w:cs="Arial"/>
        </w:rPr>
        <w:t xml:space="preserve"> volledig opgeruimd zijn en terug in de staat zijn waarin deze werd aangetroffen</w:t>
      </w:r>
      <w:r w:rsidR="00D343FE" w:rsidRPr="003128B9">
        <w:rPr>
          <w:rFonts w:ascii="Arial" w:hAnsi="Arial" w:cs="Arial"/>
        </w:rPr>
        <w:t>.</w:t>
      </w:r>
    </w:p>
    <w:p w:rsidR="007D2864" w:rsidRPr="003128B9" w:rsidRDefault="007D2864" w:rsidP="007D2864">
      <w:pPr>
        <w:numPr>
          <w:ilvl w:val="0"/>
          <w:numId w:val="7"/>
        </w:numPr>
        <w:rPr>
          <w:rFonts w:ascii="Arial" w:hAnsi="Arial" w:cs="Arial"/>
        </w:rPr>
      </w:pPr>
      <w:r w:rsidRPr="003128B9">
        <w:rPr>
          <w:rFonts w:ascii="Arial" w:hAnsi="Arial" w:cs="Arial"/>
        </w:rPr>
        <w:t>De standhouder neemt al zijn afval mee retour.</w:t>
      </w:r>
    </w:p>
    <w:p w:rsidR="00D148D9" w:rsidRPr="003128B9" w:rsidRDefault="00D148D9" w:rsidP="000703E0">
      <w:pPr>
        <w:rPr>
          <w:rFonts w:ascii="Arial" w:hAnsi="Arial" w:cs="Arial"/>
        </w:rPr>
      </w:pPr>
    </w:p>
    <w:p w:rsidR="00EC5591" w:rsidRPr="003128B9" w:rsidRDefault="00EC5591" w:rsidP="000703E0">
      <w:pPr>
        <w:rPr>
          <w:rFonts w:ascii="Arial" w:hAnsi="Arial" w:cs="Arial"/>
        </w:rPr>
      </w:pPr>
    </w:p>
    <w:tbl>
      <w:tblPr>
        <w:tblW w:w="0" w:type="auto"/>
        <w:shd w:val="pct20" w:color="auto" w:fill="auto"/>
        <w:tblLook w:val="00A0" w:firstRow="1" w:lastRow="0" w:firstColumn="1" w:lastColumn="0" w:noHBand="0" w:noVBand="0"/>
      </w:tblPr>
      <w:tblGrid>
        <w:gridCol w:w="9212"/>
      </w:tblGrid>
      <w:tr w:rsidR="0065664C" w:rsidRPr="003128B9" w:rsidTr="0086709C">
        <w:tc>
          <w:tcPr>
            <w:tcW w:w="9212" w:type="dxa"/>
            <w:shd w:val="pct20" w:color="auto" w:fill="auto"/>
          </w:tcPr>
          <w:p w:rsidR="0065664C" w:rsidRPr="003128B9" w:rsidRDefault="0065664C" w:rsidP="0065664C">
            <w:pPr>
              <w:rPr>
                <w:rFonts w:ascii="Arial" w:hAnsi="Arial" w:cs="Arial"/>
                <w:bCs/>
              </w:rPr>
            </w:pPr>
            <w:r w:rsidRPr="003128B9">
              <w:rPr>
                <w:rFonts w:ascii="Arial" w:hAnsi="Arial" w:cs="Arial"/>
              </w:rPr>
              <w:t>Artikel 7</w:t>
            </w:r>
            <w:r w:rsidRPr="003128B9">
              <w:rPr>
                <w:rFonts w:ascii="Arial" w:hAnsi="Arial" w:cs="Arial"/>
                <w:bCs/>
              </w:rPr>
              <w:t xml:space="preserve"> – Aansprakelijkheid</w:t>
            </w:r>
          </w:p>
        </w:tc>
      </w:tr>
    </w:tbl>
    <w:p w:rsidR="0065664C" w:rsidRPr="003128B9" w:rsidRDefault="0065664C" w:rsidP="0065664C">
      <w:pPr>
        <w:rPr>
          <w:rFonts w:ascii="Arial" w:hAnsi="Arial" w:cs="Arial"/>
          <w:bCs/>
        </w:rPr>
      </w:pPr>
    </w:p>
    <w:p w:rsidR="0065664C" w:rsidRPr="003128B9" w:rsidRDefault="0065664C" w:rsidP="003128B9">
      <w:pPr>
        <w:pStyle w:val="Lijstalinea"/>
        <w:numPr>
          <w:ilvl w:val="0"/>
          <w:numId w:val="7"/>
        </w:numPr>
        <w:rPr>
          <w:rFonts w:ascii="Arial" w:hAnsi="Arial" w:cs="Arial"/>
          <w:color w:val="000000"/>
          <w:lang w:eastAsia="en-US"/>
        </w:rPr>
      </w:pPr>
      <w:r w:rsidRPr="003128B9">
        <w:rPr>
          <w:rFonts w:ascii="Arial" w:hAnsi="Arial" w:cs="Arial"/>
          <w:color w:val="000000"/>
          <w:lang w:eastAsia="en-US"/>
        </w:rPr>
        <w:t>De standhouder treedt op als hoofdverantwoordelijke voor wat betreft zijn contractuele en buitencontractuele aansprakelijkheid.  De standhouder is zelf aansprakelijk voor alle schade, ongevallen en dergelijke meer die zich zouden kunnen voordoen n.a.v. de inrichting en uitbating van zijn/haar standplaats.</w:t>
      </w:r>
    </w:p>
    <w:p w:rsidR="0065664C" w:rsidRPr="003128B9" w:rsidRDefault="0065664C" w:rsidP="0065664C">
      <w:pPr>
        <w:rPr>
          <w:rFonts w:ascii="Arial" w:hAnsi="Arial" w:cs="Arial"/>
          <w:color w:val="000000"/>
          <w:lang w:eastAsia="en-US"/>
        </w:rPr>
      </w:pPr>
    </w:p>
    <w:p w:rsidR="0065664C" w:rsidRPr="003128B9" w:rsidRDefault="0065664C" w:rsidP="003128B9">
      <w:pPr>
        <w:pStyle w:val="Lijstalinea"/>
        <w:numPr>
          <w:ilvl w:val="0"/>
          <w:numId w:val="7"/>
        </w:numPr>
        <w:rPr>
          <w:rFonts w:ascii="Arial" w:hAnsi="Arial" w:cs="Arial"/>
          <w:color w:val="000000"/>
        </w:rPr>
      </w:pPr>
      <w:r w:rsidRPr="003128B9">
        <w:rPr>
          <w:rFonts w:ascii="Arial" w:hAnsi="Arial" w:cs="Arial"/>
          <w:color w:val="000000"/>
        </w:rPr>
        <w:t xml:space="preserve">De standhouder is verplicht de nodige verzekeringen af te sluiten voor zijn contractuele en buitencontractuele aansprakelijkheid tegenover de organisator en zijn personeel, de roerende en onroerende goederen van de organisator, de deelnemers/bezoekers aan de activiteit, vrijwilligers en derden.  De standhouder dient te beschikken over een verzekeringspolis voor burgerlijke aansprakelijkheid en brand.  </w:t>
      </w:r>
    </w:p>
    <w:p w:rsidR="0065664C" w:rsidRPr="003128B9" w:rsidRDefault="0065664C" w:rsidP="0065664C">
      <w:pPr>
        <w:rPr>
          <w:rFonts w:ascii="Arial" w:hAnsi="Arial" w:cs="Arial"/>
          <w:color w:val="000000"/>
          <w:lang w:eastAsia="en-US"/>
        </w:rPr>
      </w:pPr>
    </w:p>
    <w:p w:rsidR="0065664C" w:rsidRDefault="0065664C" w:rsidP="003128B9">
      <w:pPr>
        <w:pStyle w:val="Lijstalinea"/>
        <w:numPr>
          <w:ilvl w:val="0"/>
          <w:numId w:val="7"/>
        </w:numPr>
        <w:rPr>
          <w:rFonts w:ascii="Arial" w:hAnsi="Arial" w:cs="Arial"/>
          <w:color w:val="000000"/>
          <w:lang w:eastAsia="en-US"/>
        </w:rPr>
      </w:pPr>
      <w:r w:rsidRPr="003128B9">
        <w:rPr>
          <w:rFonts w:ascii="Arial" w:hAnsi="Arial" w:cs="Arial"/>
          <w:color w:val="000000"/>
          <w:lang w:eastAsia="en-US"/>
        </w:rPr>
        <w:t>De standhouder zal de organisator vrijwaren voor alle mogelijke aanspraken die derden ten aanzien van de organisator zouden formuleren met betrekking tot de inrichting en uitbating van zijn/haar standplaats.</w:t>
      </w:r>
    </w:p>
    <w:p w:rsidR="003128B9" w:rsidRPr="003128B9" w:rsidRDefault="003128B9" w:rsidP="003128B9">
      <w:pPr>
        <w:pStyle w:val="Lijstalinea"/>
        <w:rPr>
          <w:rFonts w:ascii="Arial" w:hAnsi="Arial" w:cs="Arial"/>
          <w:color w:val="000000"/>
          <w:lang w:eastAsia="en-US"/>
        </w:rPr>
      </w:pPr>
    </w:p>
    <w:p w:rsidR="003128B9" w:rsidRPr="003128B9" w:rsidRDefault="003128B9" w:rsidP="003128B9">
      <w:pPr>
        <w:rPr>
          <w:rFonts w:ascii="Arial" w:hAnsi="Arial" w:cs="Arial"/>
          <w:bCs/>
        </w:rPr>
      </w:pPr>
      <w:r>
        <w:rPr>
          <w:rFonts w:ascii="Arial" w:hAnsi="Arial" w:cs="Arial"/>
          <w:highlight w:val="lightGray"/>
        </w:rPr>
        <w:t>Artikel 8</w:t>
      </w:r>
      <w:r w:rsidRPr="003128B9">
        <w:rPr>
          <w:rFonts w:ascii="Arial" w:hAnsi="Arial" w:cs="Arial"/>
          <w:bCs/>
          <w:highlight w:val="lightGray"/>
        </w:rPr>
        <w:t xml:space="preserve"> – GDPR</w:t>
      </w:r>
      <w:r>
        <w:rPr>
          <w:rFonts w:ascii="Arial" w:hAnsi="Arial" w:cs="Arial"/>
          <w:bCs/>
        </w:rPr>
        <w:t xml:space="preserve">                                                                                              </w:t>
      </w:r>
    </w:p>
    <w:p w:rsidR="003128B9" w:rsidRDefault="003128B9" w:rsidP="003128B9">
      <w:pPr>
        <w:rPr>
          <w:rFonts w:ascii="Arial" w:hAnsi="Arial" w:cs="Arial"/>
          <w:color w:val="000000"/>
          <w:lang w:eastAsia="en-US"/>
        </w:rPr>
      </w:pPr>
    </w:p>
    <w:p w:rsidR="00ED5269" w:rsidRPr="00ED5269" w:rsidRDefault="003128B9" w:rsidP="00ED5269">
      <w:pPr>
        <w:pStyle w:val="Lijstalinea"/>
        <w:numPr>
          <w:ilvl w:val="0"/>
          <w:numId w:val="7"/>
        </w:numPr>
        <w:rPr>
          <w:rFonts w:ascii="Arial" w:hAnsi="Arial" w:cs="Arial"/>
          <w:iCs/>
        </w:rPr>
      </w:pPr>
      <w:r w:rsidRPr="00ED5269">
        <w:rPr>
          <w:rFonts w:ascii="Arial" w:hAnsi="Arial" w:cs="Arial"/>
          <w:iCs/>
        </w:rPr>
        <w:t>Je persoonsgegevens worden zorgvuldig behandeld in overeenstemming met de toepasselijke wetgeving inzake verwerking van persoonsgegevens en de toepasselijke wetgeving inzake privacy, zijnde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rsidR="00ED5269" w:rsidRDefault="003128B9" w:rsidP="00ED5269">
      <w:pPr>
        <w:pStyle w:val="Lijstalinea"/>
        <w:numPr>
          <w:ilvl w:val="0"/>
          <w:numId w:val="7"/>
        </w:numPr>
        <w:rPr>
          <w:rFonts w:ascii="Arial" w:hAnsi="Arial" w:cs="Arial"/>
          <w:iCs/>
        </w:rPr>
      </w:pPr>
      <w:r w:rsidRPr="00ED5269">
        <w:rPr>
          <w:rFonts w:ascii="Arial" w:hAnsi="Arial" w:cs="Arial"/>
          <w:iCs/>
        </w:rPr>
        <w:t>Van de ingeschreven standhouders aan de Rommelmarkt-Ecodroom in het Rivierenhof te 2100 Deurne zullen de opgegeven gegevens uitsluitend gebruikt worden voor boekhouding, correspondentie, facturatie en berichtgeving rond de huidige en toekomstige edities van Ecodroom, dit alles op basis van een overeenkomst. De inschrijvingsgegevens worden gedurende een periode van 10 jaar bewaard.</w:t>
      </w:r>
      <w:r w:rsidRPr="00ED5269">
        <w:rPr>
          <w:rFonts w:ascii="Arial" w:hAnsi="Arial" w:cs="Arial"/>
          <w:iCs/>
        </w:rPr>
        <w:br/>
        <w:t>De entiteiten van de groep provincie Antwerpen verbinden er zich toe om alle noodzakelijke technische en organisatorische maatregelen te treffen om de verstrekte en verzamelde persoonsgegevens te beschermen tegen vernietiging, verlies, onbedoelde wijziging, beschadiging, toevallige of onwettige toegang of enige andere ongeoorloofde v</w:t>
      </w:r>
      <w:r w:rsidR="00ED5269">
        <w:rPr>
          <w:rFonts w:ascii="Arial" w:hAnsi="Arial" w:cs="Arial"/>
          <w:iCs/>
        </w:rPr>
        <w:t>erwerking van persoonsgegevens.</w:t>
      </w:r>
    </w:p>
    <w:p w:rsidR="00ED5269" w:rsidRPr="00ED5269" w:rsidRDefault="003128B9" w:rsidP="00ED5269">
      <w:pPr>
        <w:pStyle w:val="Lijstalinea"/>
        <w:numPr>
          <w:ilvl w:val="0"/>
          <w:numId w:val="7"/>
        </w:numPr>
        <w:rPr>
          <w:rStyle w:val="Hyperlink"/>
          <w:rFonts w:ascii="Arial" w:hAnsi="Arial" w:cs="Arial"/>
          <w:iCs/>
          <w:color w:val="auto"/>
          <w:u w:val="none"/>
        </w:rPr>
      </w:pPr>
      <w:r w:rsidRPr="00ED5269">
        <w:rPr>
          <w:rFonts w:ascii="Arial" w:hAnsi="Arial" w:cs="Arial"/>
          <w:iCs/>
        </w:rPr>
        <w:t xml:space="preserve">Wenst u meer te weten over onze privacyverklaring en over hoe de Provincie Antwerpen uw gegevens verwerkt? Surf dan naar: </w:t>
      </w:r>
      <w:hyperlink r:id="rId9" w:history="1">
        <w:r w:rsidRPr="00ED5269">
          <w:rPr>
            <w:rStyle w:val="Hyperlink"/>
            <w:rFonts w:ascii="Arial" w:hAnsi="Arial" w:cs="Arial"/>
            <w:iCs/>
          </w:rPr>
          <w:t>https://www.provincieantwerpen.be/over-deze-website.html</w:t>
        </w:r>
      </w:hyperlink>
    </w:p>
    <w:p w:rsidR="003128B9" w:rsidRPr="00ED5269" w:rsidRDefault="003128B9" w:rsidP="003128B9">
      <w:pPr>
        <w:rPr>
          <w:rFonts w:ascii="Arial" w:hAnsi="Arial" w:cs="Arial"/>
          <w:color w:val="000000"/>
          <w:lang w:eastAsia="en-US"/>
        </w:rPr>
      </w:pPr>
    </w:p>
    <w:p w:rsidR="00D148D9" w:rsidRPr="003128B9" w:rsidRDefault="00D148D9" w:rsidP="000703E0">
      <w:pPr>
        <w:rPr>
          <w:rFonts w:ascii="Arial" w:hAnsi="Arial" w:cs="Arial"/>
        </w:rPr>
      </w:pPr>
    </w:p>
    <w:p w:rsidR="00ED5269" w:rsidRDefault="00ED5269" w:rsidP="000703E0">
      <w:pPr>
        <w:rPr>
          <w:rFonts w:ascii="Arial" w:hAnsi="Arial" w:cs="Arial"/>
        </w:rPr>
      </w:pPr>
    </w:p>
    <w:p w:rsidR="00ED5269" w:rsidRDefault="00ED5269" w:rsidP="000703E0">
      <w:pPr>
        <w:rPr>
          <w:rFonts w:ascii="Arial" w:hAnsi="Arial" w:cs="Arial"/>
        </w:rPr>
      </w:pPr>
    </w:p>
    <w:p w:rsidR="00ED5269" w:rsidRDefault="00ED5269" w:rsidP="00ED5269">
      <w:pPr>
        <w:ind w:right="-24"/>
        <w:rPr>
          <w:rFonts w:ascii="Arial" w:hAnsi="Arial" w:cs="Arial"/>
          <w:b/>
          <w:sz w:val="22"/>
          <w:szCs w:val="22"/>
        </w:rPr>
      </w:pPr>
    </w:p>
    <w:p w:rsidR="00ED5269" w:rsidRPr="00ED5269" w:rsidRDefault="00ED5269" w:rsidP="00ED5269">
      <w:pPr>
        <w:ind w:right="-24"/>
        <w:rPr>
          <w:rFonts w:ascii="Arial" w:hAnsi="Arial" w:cs="Arial"/>
          <w:b/>
          <w:i/>
          <w:sz w:val="22"/>
          <w:szCs w:val="22"/>
        </w:rPr>
      </w:pPr>
      <w:r w:rsidRPr="00ED5269">
        <w:rPr>
          <w:rFonts w:ascii="Arial" w:hAnsi="Arial" w:cs="Arial"/>
          <w:b/>
          <w:i/>
          <w:sz w:val="22"/>
          <w:szCs w:val="22"/>
        </w:rPr>
        <w:t>Bij het invullen van het aanvraagformulier en bij bet</w:t>
      </w:r>
      <w:r w:rsidR="00512A72">
        <w:rPr>
          <w:rFonts w:ascii="Arial" w:hAnsi="Arial" w:cs="Arial"/>
          <w:b/>
          <w:i/>
          <w:sz w:val="22"/>
          <w:szCs w:val="22"/>
        </w:rPr>
        <w:t>aling van de factuur verklaart u</w:t>
      </w:r>
      <w:r w:rsidRPr="00ED5269">
        <w:rPr>
          <w:rFonts w:ascii="Arial" w:hAnsi="Arial" w:cs="Arial"/>
          <w:b/>
          <w:i/>
          <w:sz w:val="22"/>
          <w:szCs w:val="22"/>
        </w:rPr>
        <w:t xml:space="preserve"> deze voorwaarden gelezen heb en akkoord ga.</w:t>
      </w:r>
    </w:p>
    <w:p w:rsidR="00ED5269" w:rsidRPr="00ED5269" w:rsidRDefault="00ED5269" w:rsidP="00ED5269">
      <w:pPr>
        <w:ind w:right="-24"/>
        <w:rPr>
          <w:rFonts w:ascii="Arial" w:hAnsi="Arial" w:cs="Arial"/>
          <w:b/>
          <w:i/>
          <w:sz w:val="22"/>
          <w:szCs w:val="22"/>
        </w:rPr>
      </w:pPr>
    </w:p>
    <w:p w:rsidR="00ED5269" w:rsidRPr="00ED5269" w:rsidRDefault="00512A72" w:rsidP="00ED5269">
      <w:pPr>
        <w:ind w:right="-24"/>
        <w:rPr>
          <w:rFonts w:ascii="Arial" w:hAnsi="Arial" w:cs="Arial"/>
          <w:b/>
          <w:i/>
          <w:sz w:val="22"/>
          <w:szCs w:val="22"/>
        </w:rPr>
      </w:pPr>
      <w:r>
        <w:rPr>
          <w:rFonts w:ascii="Arial" w:hAnsi="Arial" w:cs="Arial"/>
          <w:b/>
          <w:i/>
          <w:sz w:val="22"/>
          <w:szCs w:val="22"/>
        </w:rPr>
        <w:t>Wanneer u</w:t>
      </w:r>
      <w:r w:rsidR="00ED5269" w:rsidRPr="00ED5269">
        <w:rPr>
          <w:rFonts w:ascii="Arial" w:hAnsi="Arial" w:cs="Arial"/>
          <w:b/>
          <w:i/>
          <w:sz w:val="22"/>
          <w:szCs w:val="22"/>
        </w:rPr>
        <w:t xml:space="preserve"> deze voorwaarden niet naleef</w:t>
      </w:r>
      <w:r>
        <w:rPr>
          <w:rFonts w:ascii="Arial" w:hAnsi="Arial" w:cs="Arial"/>
          <w:b/>
          <w:i/>
          <w:sz w:val="22"/>
          <w:szCs w:val="22"/>
        </w:rPr>
        <w:t>t, kan de organisator u</w:t>
      </w:r>
      <w:r w:rsidR="00ED5269" w:rsidRPr="00ED5269">
        <w:rPr>
          <w:rFonts w:ascii="Arial" w:hAnsi="Arial" w:cs="Arial"/>
          <w:b/>
          <w:i/>
          <w:sz w:val="22"/>
          <w:szCs w:val="22"/>
        </w:rPr>
        <w:t xml:space="preserve"> uitsluiten van het evenement zowel voor de deelname aan de huidige editie als voor t</w:t>
      </w:r>
      <w:r>
        <w:rPr>
          <w:rFonts w:ascii="Arial" w:hAnsi="Arial" w:cs="Arial"/>
          <w:b/>
          <w:i/>
          <w:sz w:val="22"/>
          <w:szCs w:val="22"/>
        </w:rPr>
        <w:t>oekomstige edities zonder dat u zich</w:t>
      </w:r>
      <w:r w:rsidR="00ED5269" w:rsidRPr="00ED5269">
        <w:rPr>
          <w:rFonts w:ascii="Arial" w:hAnsi="Arial" w:cs="Arial"/>
          <w:b/>
          <w:i/>
          <w:sz w:val="22"/>
          <w:szCs w:val="22"/>
        </w:rPr>
        <w:t xml:space="preserve"> kan beroepen op een vergoeding, een compensatie of een teruggave van kosten.</w:t>
      </w:r>
      <w:r w:rsidR="00ED5269" w:rsidRPr="00ED5269">
        <w:rPr>
          <w:rFonts w:ascii="Arial" w:hAnsi="Arial" w:cs="Arial"/>
          <w:b/>
          <w:i/>
          <w:sz w:val="22"/>
          <w:szCs w:val="22"/>
        </w:rPr>
        <w:br/>
      </w:r>
    </w:p>
    <w:p w:rsidR="00ED5269" w:rsidRPr="00ED5269" w:rsidRDefault="00ED5269" w:rsidP="00ED5269">
      <w:pPr>
        <w:outlineLvl w:val="0"/>
        <w:rPr>
          <w:rFonts w:ascii="Arial" w:hAnsi="Arial" w:cs="Arial"/>
          <w:b/>
          <w:i/>
          <w:sz w:val="22"/>
          <w:szCs w:val="22"/>
          <w:lang w:val="nl-BE"/>
        </w:rPr>
      </w:pPr>
      <w:r w:rsidRPr="00ED5269">
        <w:rPr>
          <w:rFonts w:ascii="Arial" w:hAnsi="Arial" w:cs="Arial"/>
          <w:b/>
          <w:i/>
          <w:sz w:val="22"/>
          <w:szCs w:val="22"/>
          <w:lang w:val="nl-BE"/>
        </w:rPr>
        <w:t>Uw inschrijving is pas definitief na betaling van de door de administratie toegestuurde factuur.  Er bestaat altijd een mogelijkheid dat uw aanvraag, omwille van organisatorische redenen, niet kan worden goedgekeurd.</w:t>
      </w:r>
    </w:p>
    <w:p w:rsidR="00ED5269" w:rsidRPr="00ED5269" w:rsidRDefault="00ED5269" w:rsidP="00ED5269">
      <w:pPr>
        <w:rPr>
          <w:rFonts w:ascii="Arial" w:hAnsi="Arial" w:cs="Arial"/>
          <w:b/>
          <w:iCs/>
          <w:sz w:val="22"/>
          <w:szCs w:val="22"/>
        </w:rPr>
      </w:pPr>
    </w:p>
    <w:p w:rsidR="00ED5269" w:rsidRPr="00ED5269" w:rsidRDefault="00ED5269" w:rsidP="00ED5269">
      <w:pPr>
        <w:rPr>
          <w:rFonts w:ascii="Arial" w:hAnsi="Arial" w:cs="Arial"/>
          <w:b/>
          <w:iCs/>
          <w:sz w:val="22"/>
          <w:szCs w:val="22"/>
        </w:rPr>
      </w:pPr>
    </w:p>
    <w:p w:rsidR="00ED5269" w:rsidRPr="003128B9" w:rsidRDefault="00ED5269" w:rsidP="000703E0">
      <w:pPr>
        <w:rPr>
          <w:rFonts w:ascii="Arial" w:hAnsi="Arial" w:cs="Arial"/>
        </w:rPr>
      </w:pPr>
    </w:p>
    <w:sectPr w:rsidR="00ED5269" w:rsidRPr="003128B9" w:rsidSect="00E73F1E">
      <w:headerReference w:type="default" r:id="rId10"/>
      <w:footerReference w:type="default" r:id="rId11"/>
      <w:footnotePr>
        <w:pos w:val="beneathText"/>
      </w:footnotePr>
      <w:pgSz w:w="11906" w:h="16838" w:code="9"/>
      <w:pgMar w:top="720" w:right="720" w:bottom="284" w:left="720" w:header="27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2" w:rsidRDefault="002F3FB2">
      <w:r>
        <w:separator/>
      </w:r>
    </w:p>
  </w:endnote>
  <w:endnote w:type="continuationSeparator" w:id="0">
    <w:p w:rsidR="002F3FB2" w:rsidRDefault="002F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A" w:rsidRDefault="004C7C8A" w:rsidP="00505CE2">
    <w:pPr>
      <w:pStyle w:val="Voettekst"/>
      <w:jc w:val="right"/>
      <w:rPr>
        <w:rFonts w:ascii="Arial" w:hAnsi="Arial"/>
        <w:sz w:val="16"/>
        <w:szCs w:val="16"/>
        <w:vertAlign w:val="superscript"/>
      </w:rPr>
    </w:pPr>
  </w:p>
  <w:p w:rsidR="005B6861" w:rsidRPr="00505CE2" w:rsidRDefault="005B6861" w:rsidP="00505CE2">
    <w:pPr>
      <w:pStyle w:val="Voettekst"/>
      <w:jc w:val="right"/>
      <w:rPr>
        <w:rFonts w:ascii="Arial" w:hAnsi="Arial"/>
        <w:sz w:val="16"/>
        <w:szCs w:val="16"/>
        <w:vertAlign w:val="superscript"/>
      </w:rPr>
    </w:pPr>
    <w:r w:rsidRPr="00505CE2">
      <w:rPr>
        <w:rFonts w:ascii="Arial" w:hAnsi="Arial"/>
        <w:sz w:val="16"/>
        <w:szCs w:val="16"/>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2" w:rsidRDefault="002F3FB2">
      <w:r>
        <w:separator/>
      </w:r>
    </w:p>
  </w:footnote>
  <w:footnote w:type="continuationSeparator" w:id="0">
    <w:p w:rsidR="002F3FB2" w:rsidRDefault="002F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1" w:rsidRDefault="005B6861" w:rsidP="0040483E">
    <w:pPr>
      <w:pStyle w:val="Voettekst"/>
      <w:tabs>
        <w:tab w:val="clear" w:pos="453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851"/>
    <w:multiLevelType w:val="hybridMultilevel"/>
    <w:tmpl w:val="6A7EFC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97101"/>
    <w:multiLevelType w:val="hybridMultilevel"/>
    <w:tmpl w:val="17766B84"/>
    <w:lvl w:ilvl="0" w:tplc="89A02F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4D2282"/>
    <w:multiLevelType w:val="hybridMultilevel"/>
    <w:tmpl w:val="73560ED4"/>
    <w:lvl w:ilvl="0" w:tplc="3920D9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080E7B"/>
    <w:multiLevelType w:val="hybridMultilevel"/>
    <w:tmpl w:val="7D3842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D10A4C"/>
    <w:multiLevelType w:val="hybridMultilevel"/>
    <w:tmpl w:val="61BE4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F529E"/>
    <w:multiLevelType w:val="hybridMultilevel"/>
    <w:tmpl w:val="82A0DC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56FB6"/>
    <w:multiLevelType w:val="hybridMultilevel"/>
    <w:tmpl w:val="CA6C1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545C8B"/>
    <w:multiLevelType w:val="hybridMultilevel"/>
    <w:tmpl w:val="15E091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C33EE9"/>
    <w:multiLevelType w:val="hybridMultilevel"/>
    <w:tmpl w:val="0AC47E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59"/>
    <w:rsid w:val="0000322B"/>
    <w:rsid w:val="000037C6"/>
    <w:rsid w:val="00005BF4"/>
    <w:rsid w:val="00005E51"/>
    <w:rsid w:val="00007F28"/>
    <w:rsid w:val="00010DF7"/>
    <w:rsid w:val="00015D91"/>
    <w:rsid w:val="000246D5"/>
    <w:rsid w:val="000703E0"/>
    <w:rsid w:val="0008091F"/>
    <w:rsid w:val="00094A03"/>
    <w:rsid w:val="000A13EF"/>
    <w:rsid w:val="000A3F45"/>
    <w:rsid w:val="000A646B"/>
    <w:rsid w:val="000D4C28"/>
    <w:rsid w:val="00106C3F"/>
    <w:rsid w:val="00110F88"/>
    <w:rsid w:val="00142ABE"/>
    <w:rsid w:val="00153BBA"/>
    <w:rsid w:val="00172CFA"/>
    <w:rsid w:val="00174C45"/>
    <w:rsid w:val="00182FC6"/>
    <w:rsid w:val="001843E9"/>
    <w:rsid w:val="001968A5"/>
    <w:rsid w:val="001A2FAD"/>
    <w:rsid w:val="001B18A5"/>
    <w:rsid w:val="001B45D8"/>
    <w:rsid w:val="001D16B6"/>
    <w:rsid w:val="001D7C2A"/>
    <w:rsid w:val="001E3F5F"/>
    <w:rsid w:val="001E66EC"/>
    <w:rsid w:val="001F0AF5"/>
    <w:rsid w:val="001F21D4"/>
    <w:rsid w:val="001F63A2"/>
    <w:rsid w:val="00204045"/>
    <w:rsid w:val="002240EE"/>
    <w:rsid w:val="002363BF"/>
    <w:rsid w:val="0024271F"/>
    <w:rsid w:val="00293159"/>
    <w:rsid w:val="00293267"/>
    <w:rsid w:val="00297091"/>
    <w:rsid w:val="002A5CF4"/>
    <w:rsid w:val="002B32F1"/>
    <w:rsid w:val="002B42AC"/>
    <w:rsid w:val="002D501C"/>
    <w:rsid w:val="002E057E"/>
    <w:rsid w:val="002E06C8"/>
    <w:rsid w:val="002E4897"/>
    <w:rsid w:val="002F3FB2"/>
    <w:rsid w:val="002F49B4"/>
    <w:rsid w:val="00306EA9"/>
    <w:rsid w:val="003128B9"/>
    <w:rsid w:val="00313027"/>
    <w:rsid w:val="00324591"/>
    <w:rsid w:val="003307CB"/>
    <w:rsid w:val="003325BD"/>
    <w:rsid w:val="003343E4"/>
    <w:rsid w:val="00335696"/>
    <w:rsid w:val="00336A14"/>
    <w:rsid w:val="00337135"/>
    <w:rsid w:val="00340CAA"/>
    <w:rsid w:val="003447BB"/>
    <w:rsid w:val="0034596A"/>
    <w:rsid w:val="003471EE"/>
    <w:rsid w:val="00350ADB"/>
    <w:rsid w:val="003600C2"/>
    <w:rsid w:val="00364A64"/>
    <w:rsid w:val="00364DA5"/>
    <w:rsid w:val="003926E1"/>
    <w:rsid w:val="003A53D6"/>
    <w:rsid w:val="003D6B43"/>
    <w:rsid w:val="003E0317"/>
    <w:rsid w:val="003E530B"/>
    <w:rsid w:val="003F3268"/>
    <w:rsid w:val="003F5397"/>
    <w:rsid w:val="0040483E"/>
    <w:rsid w:val="00430729"/>
    <w:rsid w:val="004434EA"/>
    <w:rsid w:val="004452CD"/>
    <w:rsid w:val="00445E87"/>
    <w:rsid w:val="004547C2"/>
    <w:rsid w:val="00463DA3"/>
    <w:rsid w:val="0047348E"/>
    <w:rsid w:val="00480651"/>
    <w:rsid w:val="0049586F"/>
    <w:rsid w:val="004A1E5B"/>
    <w:rsid w:val="004B52B6"/>
    <w:rsid w:val="004C62E5"/>
    <w:rsid w:val="004C7C8A"/>
    <w:rsid w:val="004D4F1F"/>
    <w:rsid w:val="004E7B04"/>
    <w:rsid w:val="004F168A"/>
    <w:rsid w:val="004F4D7F"/>
    <w:rsid w:val="004F6FB3"/>
    <w:rsid w:val="005054A1"/>
    <w:rsid w:val="00505CE2"/>
    <w:rsid w:val="00506EDE"/>
    <w:rsid w:val="00512A72"/>
    <w:rsid w:val="005319FF"/>
    <w:rsid w:val="00531F22"/>
    <w:rsid w:val="00541F66"/>
    <w:rsid w:val="00546DC6"/>
    <w:rsid w:val="00547C2A"/>
    <w:rsid w:val="005512E6"/>
    <w:rsid w:val="00556BF2"/>
    <w:rsid w:val="00565A5A"/>
    <w:rsid w:val="00574368"/>
    <w:rsid w:val="00582340"/>
    <w:rsid w:val="00593458"/>
    <w:rsid w:val="005A0BC5"/>
    <w:rsid w:val="005A21CC"/>
    <w:rsid w:val="005A443E"/>
    <w:rsid w:val="005B6861"/>
    <w:rsid w:val="005C274A"/>
    <w:rsid w:val="005D050E"/>
    <w:rsid w:val="005D3D7F"/>
    <w:rsid w:val="005E5792"/>
    <w:rsid w:val="005F3459"/>
    <w:rsid w:val="00607ED7"/>
    <w:rsid w:val="00625AAB"/>
    <w:rsid w:val="00626EEE"/>
    <w:rsid w:val="0064019F"/>
    <w:rsid w:val="0065664C"/>
    <w:rsid w:val="00657A5C"/>
    <w:rsid w:val="00664C17"/>
    <w:rsid w:val="0067686B"/>
    <w:rsid w:val="006B5708"/>
    <w:rsid w:val="006C5A7E"/>
    <w:rsid w:val="006D135D"/>
    <w:rsid w:val="006E200E"/>
    <w:rsid w:val="006E67BA"/>
    <w:rsid w:val="006F7DA2"/>
    <w:rsid w:val="007020AB"/>
    <w:rsid w:val="007147B2"/>
    <w:rsid w:val="00720B73"/>
    <w:rsid w:val="00726F53"/>
    <w:rsid w:val="00731FF0"/>
    <w:rsid w:val="00737F6F"/>
    <w:rsid w:val="007605CD"/>
    <w:rsid w:val="00762A13"/>
    <w:rsid w:val="00780978"/>
    <w:rsid w:val="007835FF"/>
    <w:rsid w:val="00792E10"/>
    <w:rsid w:val="007A3983"/>
    <w:rsid w:val="007A4253"/>
    <w:rsid w:val="007C4B92"/>
    <w:rsid w:val="007D2864"/>
    <w:rsid w:val="007E7B68"/>
    <w:rsid w:val="00827FF0"/>
    <w:rsid w:val="00830544"/>
    <w:rsid w:val="00834521"/>
    <w:rsid w:val="0083679F"/>
    <w:rsid w:val="008501EA"/>
    <w:rsid w:val="00852D69"/>
    <w:rsid w:val="00854DD1"/>
    <w:rsid w:val="0086127C"/>
    <w:rsid w:val="0086709C"/>
    <w:rsid w:val="00882EF9"/>
    <w:rsid w:val="00892901"/>
    <w:rsid w:val="008A0D15"/>
    <w:rsid w:val="008A7FF9"/>
    <w:rsid w:val="008B72C5"/>
    <w:rsid w:val="008C0076"/>
    <w:rsid w:val="008C5401"/>
    <w:rsid w:val="008D384A"/>
    <w:rsid w:val="008E27A9"/>
    <w:rsid w:val="00904D20"/>
    <w:rsid w:val="009156CD"/>
    <w:rsid w:val="00932B40"/>
    <w:rsid w:val="0093448F"/>
    <w:rsid w:val="00943A6C"/>
    <w:rsid w:val="00950081"/>
    <w:rsid w:val="0095506D"/>
    <w:rsid w:val="00965ACB"/>
    <w:rsid w:val="0096787F"/>
    <w:rsid w:val="0097678D"/>
    <w:rsid w:val="00982834"/>
    <w:rsid w:val="009834CC"/>
    <w:rsid w:val="009935BA"/>
    <w:rsid w:val="009A2106"/>
    <w:rsid w:val="009C050D"/>
    <w:rsid w:val="009C4398"/>
    <w:rsid w:val="009D211E"/>
    <w:rsid w:val="00A04DA5"/>
    <w:rsid w:val="00A065C2"/>
    <w:rsid w:val="00A118EF"/>
    <w:rsid w:val="00A12131"/>
    <w:rsid w:val="00A158A6"/>
    <w:rsid w:val="00A26A1A"/>
    <w:rsid w:val="00A3050C"/>
    <w:rsid w:val="00A33CBF"/>
    <w:rsid w:val="00A44A75"/>
    <w:rsid w:val="00A50646"/>
    <w:rsid w:val="00A62141"/>
    <w:rsid w:val="00A8119F"/>
    <w:rsid w:val="00A925AE"/>
    <w:rsid w:val="00AB23A2"/>
    <w:rsid w:val="00AB5C32"/>
    <w:rsid w:val="00AC2E5C"/>
    <w:rsid w:val="00AD0931"/>
    <w:rsid w:val="00B0100B"/>
    <w:rsid w:val="00B05368"/>
    <w:rsid w:val="00B06D1E"/>
    <w:rsid w:val="00B11DF1"/>
    <w:rsid w:val="00B30994"/>
    <w:rsid w:val="00B33607"/>
    <w:rsid w:val="00B91271"/>
    <w:rsid w:val="00B94D8D"/>
    <w:rsid w:val="00BB7C4D"/>
    <w:rsid w:val="00BB7F40"/>
    <w:rsid w:val="00BC4F17"/>
    <w:rsid w:val="00BC7D1A"/>
    <w:rsid w:val="00BD4038"/>
    <w:rsid w:val="00BF7F07"/>
    <w:rsid w:val="00C0755C"/>
    <w:rsid w:val="00C07B15"/>
    <w:rsid w:val="00C10506"/>
    <w:rsid w:val="00C436B6"/>
    <w:rsid w:val="00C45AF8"/>
    <w:rsid w:val="00C84CE0"/>
    <w:rsid w:val="00C9225F"/>
    <w:rsid w:val="00CB74F4"/>
    <w:rsid w:val="00CC3032"/>
    <w:rsid w:val="00CD5409"/>
    <w:rsid w:val="00D12A16"/>
    <w:rsid w:val="00D148D9"/>
    <w:rsid w:val="00D178A0"/>
    <w:rsid w:val="00D343FE"/>
    <w:rsid w:val="00D4203A"/>
    <w:rsid w:val="00D519CD"/>
    <w:rsid w:val="00D625C2"/>
    <w:rsid w:val="00D670E3"/>
    <w:rsid w:val="00D71693"/>
    <w:rsid w:val="00D7186E"/>
    <w:rsid w:val="00D76A72"/>
    <w:rsid w:val="00D87A4F"/>
    <w:rsid w:val="00DB1726"/>
    <w:rsid w:val="00DB712A"/>
    <w:rsid w:val="00DC3418"/>
    <w:rsid w:val="00DC77B4"/>
    <w:rsid w:val="00DD4214"/>
    <w:rsid w:val="00DD6841"/>
    <w:rsid w:val="00DE0091"/>
    <w:rsid w:val="00DE19D7"/>
    <w:rsid w:val="00DE740C"/>
    <w:rsid w:val="00DF35D1"/>
    <w:rsid w:val="00E174A9"/>
    <w:rsid w:val="00E400CE"/>
    <w:rsid w:val="00E50520"/>
    <w:rsid w:val="00E52112"/>
    <w:rsid w:val="00E64522"/>
    <w:rsid w:val="00E662CA"/>
    <w:rsid w:val="00E73F1E"/>
    <w:rsid w:val="00E746D0"/>
    <w:rsid w:val="00E76290"/>
    <w:rsid w:val="00E80396"/>
    <w:rsid w:val="00E9197D"/>
    <w:rsid w:val="00EC5591"/>
    <w:rsid w:val="00ED5269"/>
    <w:rsid w:val="00EE0572"/>
    <w:rsid w:val="00EE4879"/>
    <w:rsid w:val="00EE60E4"/>
    <w:rsid w:val="00EF02CE"/>
    <w:rsid w:val="00EF74EE"/>
    <w:rsid w:val="00F02F17"/>
    <w:rsid w:val="00F11F1E"/>
    <w:rsid w:val="00F1712E"/>
    <w:rsid w:val="00F21DA9"/>
    <w:rsid w:val="00F267C4"/>
    <w:rsid w:val="00F323B5"/>
    <w:rsid w:val="00F36A46"/>
    <w:rsid w:val="00F436EC"/>
    <w:rsid w:val="00F47719"/>
    <w:rsid w:val="00F51622"/>
    <w:rsid w:val="00F63051"/>
    <w:rsid w:val="00F92A1A"/>
    <w:rsid w:val="00F97C53"/>
    <w:rsid w:val="00F97D4B"/>
    <w:rsid w:val="00FB4944"/>
    <w:rsid w:val="00FC6BF0"/>
    <w:rsid w:val="00FF0B43"/>
    <w:rsid w:val="00FF6405"/>
    <w:rsid w:val="00FF7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3545C-1A81-442D-9C38-F2C971AF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A13"/>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9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F323B5"/>
    <w:pPr>
      <w:shd w:val="clear" w:color="auto" w:fill="000080"/>
    </w:pPr>
    <w:rPr>
      <w:rFonts w:ascii="Tahoma" w:hAnsi="Tahoma" w:cs="Tahoma"/>
      <w:sz w:val="20"/>
      <w:szCs w:val="20"/>
    </w:rPr>
  </w:style>
  <w:style w:type="paragraph" w:styleId="Koptekst">
    <w:name w:val="header"/>
    <w:basedOn w:val="Standaard"/>
    <w:link w:val="KoptekstChar"/>
    <w:uiPriority w:val="99"/>
    <w:rsid w:val="005D050E"/>
    <w:pPr>
      <w:tabs>
        <w:tab w:val="center" w:pos="4536"/>
        <w:tab w:val="right" w:pos="9072"/>
      </w:tabs>
    </w:pPr>
  </w:style>
  <w:style w:type="paragraph" w:styleId="Voettekst">
    <w:name w:val="footer"/>
    <w:basedOn w:val="Standaard"/>
    <w:link w:val="VoettekstChar"/>
    <w:uiPriority w:val="99"/>
    <w:rsid w:val="005D050E"/>
    <w:pPr>
      <w:tabs>
        <w:tab w:val="center" w:pos="4536"/>
        <w:tab w:val="right" w:pos="9072"/>
      </w:tabs>
    </w:pPr>
  </w:style>
  <w:style w:type="character" w:styleId="Paginanummer">
    <w:name w:val="page number"/>
    <w:basedOn w:val="Standaardalinea-lettertype"/>
    <w:rsid w:val="005D050E"/>
  </w:style>
  <w:style w:type="character" w:styleId="Hyperlink">
    <w:name w:val="Hyperlink"/>
    <w:rsid w:val="00792E10"/>
    <w:rPr>
      <w:color w:val="0000FF"/>
      <w:u w:val="single"/>
    </w:rPr>
  </w:style>
  <w:style w:type="paragraph" w:styleId="Ballontekst">
    <w:name w:val="Balloon Text"/>
    <w:basedOn w:val="Standaard"/>
    <w:link w:val="BallontekstChar"/>
    <w:rsid w:val="000D4C28"/>
    <w:rPr>
      <w:rFonts w:ascii="Tahoma" w:hAnsi="Tahoma" w:cs="Tahoma"/>
      <w:sz w:val="16"/>
      <w:szCs w:val="16"/>
    </w:rPr>
  </w:style>
  <w:style w:type="character" w:customStyle="1" w:styleId="BallontekstChar">
    <w:name w:val="Ballontekst Char"/>
    <w:link w:val="Ballontekst"/>
    <w:rsid w:val="000D4C28"/>
    <w:rPr>
      <w:rFonts w:ascii="Tahoma" w:hAnsi="Tahoma" w:cs="Tahoma"/>
      <w:sz w:val="16"/>
      <w:szCs w:val="16"/>
      <w:lang w:val="nl-NL" w:eastAsia="nl-NL"/>
    </w:rPr>
  </w:style>
  <w:style w:type="paragraph" w:styleId="Voetnoottekst">
    <w:name w:val="footnote text"/>
    <w:basedOn w:val="Standaard"/>
    <w:link w:val="VoetnoottekstChar"/>
    <w:rsid w:val="0040483E"/>
    <w:rPr>
      <w:sz w:val="20"/>
      <w:szCs w:val="20"/>
    </w:rPr>
  </w:style>
  <w:style w:type="character" w:customStyle="1" w:styleId="VoetnoottekstChar">
    <w:name w:val="Voetnoottekst Char"/>
    <w:basedOn w:val="Standaardalinea-lettertype"/>
    <w:link w:val="Voetnoottekst"/>
    <w:rsid w:val="0040483E"/>
    <w:rPr>
      <w:lang w:val="nl-NL" w:eastAsia="nl-NL"/>
    </w:rPr>
  </w:style>
  <w:style w:type="character" w:styleId="Voetnootmarkering">
    <w:name w:val="footnote reference"/>
    <w:basedOn w:val="Standaardalinea-lettertype"/>
    <w:rsid w:val="0040483E"/>
    <w:rPr>
      <w:vertAlign w:val="superscript"/>
    </w:rPr>
  </w:style>
  <w:style w:type="character" w:customStyle="1" w:styleId="KoptekstChar">
    <w:name w:val="Koptekst Char"/>
    <w:basedOn w:val="Standaardalinea-lettertype"/>
    <w:link w:val="Koptekst"/>
    <w:uiPriority w:val="99"/>
    <w:rsid w:val="0040483E"/>
    <w:rPr>
      <w:sz w:val="24"/>
      <w:szCs w:val="24"/>
      <w:lang w:val="nl-NL" w:eastAsia="nl-NL"/>
    </w:rPr>
  </w:style>
  <w:style w:type="character" w:customStyle="1" w:styleId="VoettekstChar">
    <w:name w:val="Voettekst Char"/>
    <w:basedOn w:val="Standaardalinea-lettertype"/>
    <w:link w:val="Voettekst"/>
    <w:uiPriority w:val="99"/>
    <w:rsid w:val="0040483E"/>
    <w:rPr>
      <w:sz w:val="24"/>
      <w:szCs w:val="24"/>
      <w:lang w:val="nl-NL" w:eastAsia="nl-NL"/>
    </w:rPr>
  </w:style>
  <w:style w:type="paragraph" w:styleId="Lijstalinea">
    <w:name w:val="List Paragraph"/>
    <w:basedOn w:val="Standaard"/>
    <w:uiPriority w:val="34"/>
    <w:qFormat/>
    <w:rsid w:val="0065664C"/>
    <w:pPr>
      <w:ind w:left="720"/>
      <w:contextualSpacing/>
    </w:pPr>
  </w:style>
  <w:style w:type="character" w:styleId="Verwijzingopmerking">
    <w:name w:val="annotation reference"/>
    <w:basedOn w:val="Standaardalinea-lettertype"/>
    <w:rsid w:val="0086709C"/>
    <w:rPr>
      <w:sz w:val="16"/>
      <w:szCs w:val="16"/>
    </w:rPr>
  </w:style>
  <w:style w:type="paragraph" w:styleId="Tekstopmerking">
    <w:name w:val="annotation text"/>
    <w:basedOn w:val="Standaard"/>
    <w:link w:val="TekstopmerkingChar"/>
    <w:rsid w:val="0086709C"/>
    <w:rPr>
      <w:sz w:val="20"/>
      <w:szCs w:val="20"/>
    </w:rPr>
  </w:style>
  <w:style w:type="character" w:customStyle="1" w:styleId="TekstopmerkingChar">
    <w:name w:val="Tekst opmerking Char"/>
    <w:basedOn w:val="Standaardalinea-lettertype"/>
    <w:link w:val="Tekstopmerking"/>
    <w:rsid w:val="0086709C"/>
    <w:rPr>
      <w:lang w:val="nl-NL" w:eastAsia="nl-NL"/>
    </w:rPr>
  </w:style>
  <w:style w:type="paragraph" w:styleId="Onderwerpvanopmerking">
    <w:name w:val="annotation subject"/>
    <w:basedOn w:val="Tekstopmerking"/>
    <w:next w:val="Tekstopmerking"/>
    <w:link w:val="OnderwerpvanopmerkingChar"/>
    <w:rsid w:val="0086709C"/>
    <w:rPr>
      <w:b/>
      <w:bCs/>
    </w:rPr>
  </w:style>
  <w:style w:type="character" w:customStyle="1" w:styleId="OnderwerpvanopmerkingChar">
    <w:name w:val="Onderwerp van opmerking Char"/>
    <w:basedOn w:val="TekstopmerkingChar"/>
    <w:link w:val="Onderwerpvanopmerking"/>
    <w:rsid w:val="0086709C"/>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vincieantwerpen.be/over-deze-websit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D6C9-7DD0-467D-B2F0-D4B7EF61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Tuinkriebels 2011 Provinciaal groendomein Pulhof</vt:lpstr>
    </vt:vector>
  </TitlesOfParts>
  <Company>Provincie Antwerpen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Tuinkriebels 2011 Provinciaal groendomein Pulhof</dc:title>
  <dc:creator>pauanmo1</dc:creator>
  <cp:lastModifiedBy>DE KEYZER Anouche</cp:lastModifiedBy>
  <cp:revision>2</cp:revision>
  <cp:lastPrinted>2018-05-29T12:44:00Z</cp:lastPrinted>
  <dcterms:created xsi:type="dcterms:W3CDTF">2021-08-30T08:56:00Z</dcterms:created>
  <dcterms:modified xsi:type="dcterms:W3CDTF">2021-08-30T08:56:00Z</dcterms:modified>
</cp:coreProperties>
</file>