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7852" w14:textId="77777777" w:rsidR="009764D7" w:rsidRDefault="009764D7" w:rsidP="00C91EB0">
      <w:pPr>
        <w:overflowPunct/>
        <w:autoSpaceDE/>
        <w:autoSpaceDN/>
        <w:adjustRightInd/>
        <w:textAlignment w:val="auto"/>
      </w:pPr>
    </w:p>
    <w:p w14:paraId="3691D917" w14:textId="77777777" w:rsidR="007368FF" w:rsidRDefault="00A56344" w:rsidP="007368FF">
      <w:pPr>
        <w:rPr>
          <w:rFonts w:cs="Arial"/>
          <w:b/>
          <w:bCs/>
          <w:iCs/>
          <w:color w:val="53565A" w:themeColor="text2"/>
          <w:sz w:val="24"/>
          <w:szCs w:val="28"/>
        </w:rPr>
      </w:pPr>
      <w:r w:rsidRPr="00A56344">
        <w:rPr>
          <w:rFonts w:cs="Arial"/>
          <w:b/>
          <w:bCs/>
          <w:iCs/>
          <w:color w:val="53565A" w:themeColor="text2"/>
          <w:sz w:val="24"/>
          <w:szCs w:val="28"/>
        </w:rPr>
        <w:t xml:space="preserve">Lastenboek inzake de concessie voor de uitbating van een pop-up zomerbar </w:t>
      </w:r>
      <w:r w:rsidR="00630F60">
        <w:rPr>
          <w:rFonts w:cs="Arial"/>
          <w:b/>
          <w:bCs/>
          <w:iCs/>
          <w:color w:val="53565A" w:themeColor="text2"/>
          <w:sz w:val="24"/>
          <w:szCs w:val="28"/>
        </w:rPr>
        <w:t>in het Prinsenpark te Retie</w:t>
      </w:r>
    </w:p>
    <w:p w14:paraId="1797307B" w14:textId="77777777" w:rsidR="00AA44B2" w:rsidRDefault="00AA44B2" w:rsidP="007368FF">
      <w:pPr>
        <w:rPr>
          <w:rFonts w:cs="Arial"/>
          <w:b/>
          <w:bCs/>
          <w:iCs/>
          <w:color w:val="53565A" w:themeColor="text2"/>
          <w:sz w:val="24"/>
          <w:szCs w:val="28"/>
        </w:rPr>
      </w:pPr>
    </w:p>
    <w:p w14:paraId="0A0E6F80" w14:textId="3974B57F" w:rsidR="00AA44B2" w:rsidRDefault="00AA44B2" w:rsidP="007368FF"/>
    <w:p w14:paraId="14421F06" w14:textId="76B276D3" w:rsidR="00C91EB0" w:rsidRPr="00C91EB0" w:rsidRDefault="00F13390" w:rsidP="00C91EB0">
      <w:pPr>
        <w:overflowPunct/>
        <w:autoSpaceDE/>
        <w:autoSpaceDN/>
        <w:adjustRightInd/>
        <w:textAlignment w:val="auto"/>
      </w:pPr>
      <w:r>
        <w:rPr>
          <w:noProof/>
        </w:rPr>
        <w:drawing>
          <wp:inline distT="0" distB="0" distL="0" distR="0" wp14:anchorId="0912CC24" wp14:editId="1F833E86">
            <wp:extent cx="6228715" cy="4156710"/>
            <wp:effectExtent l="0" t="0" r="635" b="0"/>
            <wp:docPr id="10115765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8715" cy="4156710"/>
                    </a:xfrm>
                    <a:prstGeom prst="rect">
                      <a:avLst/>
                    </a:prstGeom>
                    <a:noFill/>
                    <a:ln>
                      <a:noFill/>
                    </a:ln>
                  </pic:spPr>
                </pic:pic>
              </a:graphicData>
            </a:graphic>
          </wp:inline>
        </w:drawing>
      </w:r>
    </w:p>
    <w:p w14:paraId="47ACF096" w14:textId="77777777" w:rsidR="00C91EB0" w:rsidRDefault="00C91EB0" w:rsidP="00C91EB0">
      <w:pPr>
        <w:overflowPunct/>
        <w:autoSpaceDE/>
        <w:autoSpaceDN/>
        <w:adjustRightInd/>
        <w:textAlignment w:val="auto"/>
      </w:pPr>
    </w:p>
    <w:p w14:paraId="5AB66945" w14:textId="77777777" w:rsidR="001E0C76" w:rsidRPr="00C91EB0" w:rsidRDefault="001E0C76" w:rsidP="00C91EB0">
      <w:pPr>
        <w:overflowPunct/>
        <w:autoSpaceDE/>
        <w:autoSpaceDN/>
        <w:adjustRightInd/>
        <w:textAlignment w:val="auto"/>
      </w:pPr>
    </w:p>
    <w:p w14:paraId="5096884D" w14:textId="77777777" w:rsidR="00A56344" w:rsidRPr="00C91EB0" w:rsidRDefault="00A56344" w:rsidP="00A56344">
      <w:pPr>
        <w:pStyle w:val="Kop3"/>
        <w:numPr>
          <w:ilvl w:val="0"/>
          <w:numId w:val="12"/>
        </w:numPr>
      </w:pPr>
      <w:r>
        <w:t>Context</w:t>
      </w:r>
    </w:p>
    <w:p w14:paraId="39F7DBB2" w14:textId="77777777" w:rsidR="00C91EB0" w:rsidRDefault="00C91EB0" w:rsidP="00C91EB0">
      <w:pPr>
        <w:overflowPunct/>
        <w:autoSpaceDE/>
        <w:autoSpaceDN/>
        <w:adjustRightInd/>
        <w:textAlignment w:val="auto"/>
      </w:pPr>
    </w:p>
    <w:p w14:paraId="710BD060" w14:textId="71EEAED1" w:rsidR="009E0350" w:rsidRDefault="009E0350" w:rsidP="009E0350">
      <w:pPr>
        <w:overflowPunct/>
        <w:autoSpaceDE/>
        <w:autoSpaceDN/>
        <w:adjustRightInd/>
        <w:textAlignment w:val="auto"/>
      </w:pPr>
      <w:r w:rsidRPr="009E0350">
        <w:t>Het Prinsenpark is een prachtig domein van 215 ha in de Antwerpse Kempen waar je je meteen zal thuis voelen.</w:t>
      </w:r>
      <w:r>
        <w:t xml:space="preserve"> </w:t>
      </w:r>
      <w:r w:rsidRPr="009E0350">
        <w:t>Het is een groene oase met bossen, weilanden en waterpartijen.</w:t>
      </w:r>
      <w:r>
        <w:t xml:space="preserve"> In het Prinsenpark worden diverse activiteiten doorheen het jaar georganiseerd, voornamelijk in het weekend en tijdens de vakantieperiodes. Verder zijn er ook met grote regelmaat diverse zoektochten voor gezinnen en grootouders met kinderen.</w:t>
      </w:r>
      <w:r w:rsidR="00C9542B">
        <w:t xml:space="preserve"> </w:t>
      </w:r>
      <w:r>
        <w:t>Het park is elke dag open van zonsopgang tot zonsondergang en wordt vooral bezocht door wandelaars en fietsers.</w:t>
      </w:r>
    </w:p>
    <w:p w14:paraId="0900C516" w14:textId="77777777" w:rsidR="00EA2629" w:rsidRDefault="00EA2629" w:rsidP="009E0350">
      <w:pPr>
        <w:overflowPunct/>
        <w:autoSpaceDE/>
        <w:autoSpaceDN/>
        <w:adjustRightInd/>
        <w:textAlignment w:val="auto"/>
      </w:pPr>
    </w:p>
    <w:p w14:paraId="6F218E43" w14:textId="31F75CB3" w:rsidR="00EA2629" w:rsidRDefault="00F13390" w:rsidP="009E0350">
      <w:pPr>
        <w:overflowPunct/>
        <w:autoSpaceDE/>
        <w:autoSpaceDN/>
        <w:adjustRightInd/>
        <w:textAlignment w:val="auto"/>
      </w:pPr>
      <w:r>
        <w:rPr>
          <w:noProof/>
        </w:rPr>
        <w:lastRenderedPageBreak/>
        <w:drawing>
          <wp:inline distT="0" distB="0" distL="0" distR="0" wp14:anchorId="79AC1365" wp14:editId="18FEEDE6">
            <wp:extent cx="6228715" cy="4207510"/>
            <wp:effectExtent l="0" t="0" r="635" b="2540"/>
            <wp:docPr id="121135367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715" cy="4207510"/>
                    </a:xfrm>
                    <a:prstGeom prst="rect">
                      <a:avLst/>
                    </a:prstGeom>
                    <a:noFill/>
                    <a:ln>
                      <a:noFill/>
                    </a:ln>
                  </pic:spPr>
                </pic:pic>
              </a:graphicData>
            </a:graphic>
          </wp:inline>
        </w:drawing>
      </w:r>
    </w:p>
    <w:p w14:paraId="6D45DB3F" w14:textId="77777777" w:rsidR="009E0350" w:rsidRDefault="009E0350" w:rsidP="009E0350">
      <w:pPr>
        <w:overflowPunct/>
        <w:autoSpaceDE/>
        <w:autoSpaceDN/>
        <w:adjustRightInd/>
        <w:textAlignment w:val="auto"/>
      </w:pPr>
    </w:p>
    <w:p w14:paraId="2BF90124" w14:textId="77777777" w:rsidR="009E0350" w:rsidRDefault="009E0350" w:rsidP="009E0350">
      <w:pPr>
        <w:overflowPunct/>
        <w:autoSpaceDE/>
        <w:autoSpaceDN/>
        <w:adjustRightInd/>
        <w:textAlignment w:val="auto"/>
      </w:pPr>
      <w:r w:rsidRPr="004C3855">
        <w:t xml:space="preserve">Voor meer informatie, zie de </w:t>
      </w:r>
      <w:hyperlink r:id="rId13" w:history="1">
        <w:r w:rsidRPr="004C3855">
          <w:rPr>
            <w:rStyle w:val="Hyperlink"/>
            <w:color w:val="0070C0"/>
            <w:u w:val="single"/>
          </w:rPr>
          <w:t>website van het Prinsenpark</w:t>
        </w:r>
      </w:hyperlink>
      <w:r w:rsidRPr="004C3855">
        <w:t>.</w:t>
      </w:r>
    </w:p>
    <w:p w14:paraId="3D6C4446" w14:textId="77777777" w:rsidR="009E0350" w:rsidRPr="004C3855" w:rsidRDefault="009E0350" w:rsidP="009E0350">
      <w:pPr>
        <w:overflowPunct/>
        <w:autoSpaceDE/>
        <w:autoSpaceDN/>
        <w:adjustRightInd/>
        <w:textAlignment w:val="auto"/>
      </w:pPr>
    </w:p>
    <w:p w14:paraId="4699B87F" w14:textId="5C4B2E61" w:rsidR="009E0350" w:rsidRDefault="00630F60" w:rsidP="00C91EB0">
      <w:pPr>
        <w:overflowPunct/>
        <w:autoSpaceDE/>
        <w:autoSpaceDN/>
        <w:adjustRightInd/>
        <w:textAlignment w:val="auto"/>
      </w:pPr>
      <w:r>
        <w:t xml:space="preserve">In 2021 verhuisden we naar ons nieuwe dienstgebouw. Heel veel bezoekers komen vragen of we ook horeca hebben op het domein. </w:t>
      </w:r>
      <w:r w:rsidR="00A534C0">
        <w:t>Vroeger was er een ijsjeskar; in de zomers van 2023 en 2024 was er een pop-up zomerbar. Rekening houdend met de ervaring die hiermee de laatste twee jaar is opgedaan, willen we een nieuwe oproep doen aan kandidaat-uitbaters van een pop-up zomerbar.</w:t>
      </w:r>
    </w:p>
    <w:p w14:paraId="21B29D59" w14:textId="77777777" w:rsidR="001E0C76" w:rsidRDefault="001E0C76" w:rsidP="00C91EB0">
      <w:pPr>
        <w:overflowPunct/>
        <w:autoSpaceDE/>
        <w:autoSpaceDN/>
        <w:adjustRightInd/>
        <w:textAlignment w:val="auto"/>
      </w:pPr>
    </w:p>
    <w:p w14:paraId="63FE85C4" w14:textId="77777777" w:rsidR="009E0350" w:rsidRDefault="009E0350" w:rsidP="00C91EB0">
      <w:pPr>
        <w:overflowPunct/>
        <w:autoSpaceDE/>
        <w:autoSpaceDN/>
        <w:adjustRightInd/>
        <w:textAlignment w:val="auto"/>
      </w:pPr>
    </w:p>
    <w:p w14:paraId="7AC52088" w14:textId="77777777" w:rsidR="00A56344" w:rsidRPr="00C91EB0" w:rsidRDefault="00A56344" w:rsidP="00A56344">
      <w:pPr>
        <w:pStyle w:val="Kop3"/>
        <w:numPr>
          <w:ilvl w:val="0"/>
          <w:numId w:val="12"/>
        </w:numPr>
      </w:pPr>
      <w:r>
        <w:t>Voorwerp</w:t>
      </w:r>
    </w:p>
    <w:p w14:paraId="777E0248" w14:textId="77777777" w:rsidR="00A56344" w:rsidRDefault="00A56344" w:rsidP="00A56344">
      <w:pPr>
        <w:overflowPunct/>
        <w:autoSpaceDE/>
        <w:autoSpaceDN/>
        <w:adjustRightInd/>
        <w:textAlignment w:val="auto"/>
      </w:pPr>
    </w:p>
    <w:p w14:paraId="382A6E2E" w14:textId="77777777" w:rsidR="00147673" w:rsidRDefault="00A56344" w:rsidP="00A56344">
      <w:pPr>
        <w:overflowPunct/>
        <w:autoSpaceDE/>
        <w:autoSpaceDN/>
        <w:adjustRightInd/>
        <w:textAlignment w:val="auto"/>
      </w:pPr>
      <w:r>
        <w:t xml:space="preserve">Het provinciebestuur van Antwerpen geeft in concessie aan de concessiehouder </w:t>
      </w:r>
      <w:r w:rsidR="00301703">
        <w:t xml:space="preserve">de </w:t>
      </w:r>
      <w:r w:rsidR="00147673">
        <w:t>uitbating van een pop-up zomerbar conform de voorwaarden zoals verder bepaald in dit lastenkohier.</w:t>
      </w:r>
    </w:p>
    <w:p w14:paraId="4ED1B573" w14:textId="77777777" w:rsidR="00147673" w:rsidRDefault="00147673" w:rsidP="00A56344">
      <w:pPr>
        <w:overflowPunct/>
        <w:autoSpaceDE/>
        <w:autoSpaceDN/>
        <w:adjustRightInd/>
        <w:textAlignment w:val="auto"/>
      </w:pPr>
    </w:p>
    <w:p w14:paraId="5C0D4E43" w14:textId="04BBB473" w:rsidR="00A534C0" w:rsidRDefault="00147673" w:rsidP="00A56344">
      <w:pPr>
        <w:overflowPunct/>
        <w:autoSpaceDE/>
        <w:autoSpaceDN/>
        <w:adjustRightInd/>
        <w:textAlignment w:val="auto"/>
      </w:pPr>
      <w:r>
        <w:t xml:space="preserve">Om deze uitbating te kunnen realiseren wordt </w:t>
      </w:r>
      <w:r w:rsidR="00A56344">
        <w:t xml:space="preserve">een deel van het </w:t>
      </w:r>
      <w:r w:rsidR="00630F60">
        <w:t>onthaal plein van het Prinsenpark</w:t>
      </w:r>
      <w:r w:rsidR="00A56344">
        <w:t xml:space="preserve">, </w:t>
      </w:r>
      <w:r w:rsidR="00630F60">
        <w:t>Kastelsedreef 5, 2470 Retie</w:t>
      </w:r>
      <w:r w:rsidR="00A56344">
        <w:t xml:space="preserve">, eigendom van het provinciebestuur van Antwerpen, kadastraal gekend als </w:t>
      </w:r>
      <w:r w:rsidR="00F504C8" w:rsidRPr="00F504C8">
        <w:t xml:space="preserve">Retie, </w:t>
      </w:r>
      <w:r w:rsidR="00C330D6">
        <w:t>a</w:t>
      </w:r>
      <w:r w:rsidR="00F504C8" w:rsidRPr="00F504C8">
        <w:t>fdeling 1, sectie G, nr</w:t>
      </w:r>
      <w:r w:rsidR="00933085">
        <w:t>.</w:t>
      </w:r>
      <w:r w:rsidR="00F504C8" w:rsidRPr="00F504C8">
        <w:t xml:space="preserve"> 111/02 N </w:t>
      </w:r>
      <w:r>
        <w:t>gedurende de looptijd van de concessie ter beschikking gesteld aan de concessionaris</w:t>
      </w:r>
      <w:r w:rsidR="00BA66EB">
        <w:t>.</w:t>
      </w:r>
    </w:p>
    <w:p w14:paraId="22AF4F1C" w14:textId="77777777" w:rsidR="00A534C0" w:rsidRDefault="00A534C0" w:rsidP="00A56344">
      <w:pPr>
        <w:overflowPunct/>
        <w:autoSpaceDE/>
        <w:autoSpaceDN/>
        <w:adjustRightInd/>
        <w:textAlignment w:val="auto"/>
      </w:pPr>
    </w:p>
    <w:p w14:paraId="5D245E5A" w14:textId="4EA8AD23" w:rsidR="006D5B1B" w:rsidRDefault="00A534C0" w:rsidP="00A56344">
      <w:pPr>
        <w:overflowPunct/>
        <w:autoSpaceDE/>
        <w:autoSpaceDN/>
        <w:adjustRightInd/>
        <w:textAlignment w:val="auto"/>
      </w:pPr>
      <w:r>
        <w:t>De zomerbar</w:t>
      </w:r>
      <w:r w:rsidR="006D5B1B">
        <w:t xml:space="preserve"> wordt ingeplant op de evenementenweide van het Prinsenpark, zoals aangeduid op onderstaand </w:t>
      </w:r>
      <w:r w:rsidR="006D5B1B" w:rsidRPr="00F520CC">
        <w:t>kaartje</w:t>
      </w:r>
      <w:r w:rsidR="006D5B1B">
        <w:t>.</w:t>
      </w:r>
    </w:p>
    <w:p w14:paraId="62F90321" w14:textId="45910AB2" w:rsidR="00F520CC" w:rsidRPr="00F520CC" w:rsidRDefault="00F520CC" w:rsidP="00F520CC">
      <w:pPr>
        <w:overflowPunct/>
        <w:autoSpaceDE/>
        <w:autoSpaceDN/>
        <w:adjustRightInd/>
        <w:textAlignment w:val="auto"/>
        <w:rPr>
          <w:lang w:val="nl-BE"/>
        </w:rPr>
      </w:pPr>
      <w:r w:rsidRPr="00F520CC">
        <w:rPr>
          <w:noProof/>
          <w:lang w:val="nl-BE"/>
        </w:rPr>
        <w:lastRenderedPageBreak/>
        <w:drawing>
          <wp:inline distT="0" distB="0" distL="0" distR="0" wp14:anchorId="56750977" wp14:editId="0227A27B">
            <wp:extent cx="6228715" cy="4406265"/>
            <wp:effectExtent l="0" t="0" r="635" b="0"/>
            <wp:docPr id="19096878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8715" cy="4406265"/>
                    </a:xfrm>
                    <a:prstGeom prst="rect">
                      <a:avLst/>
                    </a:prstGeom>
                    <a:noFill/>
                    <a:ln>
                      <a:noFill/>
                    </a:ln>
                  </pic:spPr>
                </pic:pic>
              </a:graphicData>
            </a:graphic>
          </wp:inline>
        </w:drawing>
      </w:r>
    </w:p>
    <w:p w14:paraId="2C475F45" w14:textId="77777777" w:rsidR="00A56344" w:rsidRDefault="00A56344" w:rsidP="00A56344">
      <w:pPr>
        <w:overflowPunct/>
        <w:autoSpaceDE/>
        <w:autoSpaceDN/>
        <w:adjustRightInd/>
        <w:textAlignment w:val="auto"/>
      </w:pPr>
    </w:p>
    <w:p w14:paraId="38D7893D" w14:textId="77777777" w:rsidR="00A56344" w:rsidRPr="00C91EB0" w:rsidRDefault="00A56344" w:rsidP="001E0C76">
      <w:pPr>
        <w:pStyle w:val="Kop3"/>
        <w:numPr>
          <w:ilvl w:val="0"/>
          <w:numId w:val="12"/>
        </w:numPr>
      </w:pPr>
      <w:r>
        <w:t>Juridische vorm</w:t>
      </w:r>
    </w:p>
    <w:p w14:paraId="3FB8CA6B" w14:textId="77777777" w:rsidR="00A56344" w:rsidRDefault="00A56344" w:rsidP="001E0C76">
      <w:pPr>
        <w:keepNext/>
        <w:keepLines/>
        <w:overflowPunct/>
        <w:autoSpaceDE/>
        <w:autoSpaceDN/>
        <w:adjustRightInd/>
        <w:textAlignment w:val="auto"/>
      </w:pPr>
    </w:p>
    <w:p w14:paraId="2F3A3BDF" w14:textId="6E7E7869" w:rsidR="00A56344" w:rsidRDefault="00A56344" w:rsidP="00A56344">
      <w:pPr>
        <w:overflowPunct/>
        <w:autoSpaceDE/>
        <w:autoSpaceDN/>
        <w:adjustRightInd/>
        <w:textAlignment w:val="auto"/>
      </w:pPr>
      <w:r>
        <w:t>Concessie</w:t>
      </w:r>
      <w:r w:rsidR="00016081">
        <w:t xml:space="preserve"> </w:t>
      </w:r>
      <w:r w:rsidR="00147673">
        <w:t>van dienst</w:t>
      </w:r>
      <w:r w:rsidR="007E7F9B">
        <w:t>en</w:t>
      </w:r>
      <w:r w:rsidR="00147673">
        <w:t xml:space="preserve"> voor </w:t>
      </w:r>
      <w:r w:rsidR="00016081">
        <w:t>beperkte duur</w:t>
      </w:r>
      <w:r>
        <w:t>.</w:t>
      </w:r>
    </w:p>
    <w:p w14:paraId="5BE17F7F" w14:textId="77777777" w:rsidR="001E0C76" w:rsidRDefault="001E0C76" w:rsidP="00A56344">
      <w:pPr>
        <w:overflowPunct/>
        <w:autoSpaceDE/>
        <w:autoSpaceDN/>
        <w:adjustRightInd/>
        <w:textAlignment w:val="auto"/>
      </w:pPr>
    </w:p>
    <w:p w14:paraId="6CA40EAC" w14:textId="77777777" w:rsidR="00A56344" w:rsidRDefault="00A56344" w:rsidP="00A56344">
      <w:pPr>
        <w:overflowPunct/>
        <w:autoSpaceDE/>
        <w:autoSpaceDN/>
        <w:adjustRightInd/>
        <w:textAlignment w:val="auto"/>
      </w:pPr>
    </w:p>
    <w:p w14:paraId="6CD3CB3A" w14:textId="79FBD38E" w:rsidR="00A56344" w:rsidRPr="00C91EB0" w:rsidRDefault="00A56344" w:rsidP="00A56344">
      <w:pPr>
        <w:pStyle w:val="Kop3"/>
        <w:numPr>
          <w:ilvl w:val="0"/>
          <w:numId w:val="12"/>
        </w:numPr>
      </w:pPr>
      <w:r>
        <w:t>Vergoeding</w:t>
      </w:r>
    </w:p>
    <w:p w14:paraId="14285BE5" w14:textId="77777777" w:rsidR="00A56344" w:rsidRDefault="00A56344" w:rsidP="00A56344">
      <w:pPr>
        <w:overflowPunct/>
        <w:autoSpaceDE/>
        <w:autoSpaceDN/>
        <w:adjustRightInd/>
        <w:textAlignment w:val="auto"/>
      </w:pPr>
    </w:p>
    <w:p w14:paraId="6B5A225A" w14:textId="2CAED766" w:rsidR="00147673" w:rsidRDefault="00A56344" w:rsidP="00A56344">
      <w:pPr>
        <w:overflowPunct/>
        <w:autoSpaceDE/>
        <w:autoSpaceDN/>
        <w:adjustRightInd/>
        <w:textAlignment w:val="auto"/>
      </w:pPr>
      <w:r>
        <w:t xml:space="preserve">De kandidaten dienen een voorstel tot vergoeding bij hun aanvraag te voegen. De hoogte van de voorgestelde vergoeding is een criterium, zoals voorzien </w:t>
      </w:r>
      <w:r w:rsidR="00016081">
        <w:t xml:space="preserve">onder punt </w:t>
      </w:r>
      <w:r w:rsidR="007E7F9B">
        <w:t>14</w:t>
      </w:r>
      <w:r>
        <w:t>, waarmee bij de eindbeoordeling van de kandidaturen rekening wordt gehouden.</w:t>
      </w:r>
    </w:p>
    <w:p w14:paraId="1885AE8B" w14:textId="77777777" w:rsidR="00C355AE" w:rsidRDefault="00C355AE" w:rsidP="00A56344">
      <w:pPr>
        <w:overflowPunct/>
        <w:autoSpaceDE/>
        <w:autoSpaceDN/>
        <w:adjustRightInd/>
        <w:textAlignment w:val="auto"/>
      </w:pPr>
    </w:p>
    <w:p w14:paraId="2940725D" w14:textId="297AB8B9" w:rsidR="00C355AE" w:rsidRDefault="00C355AE" w:rsidP="00A56344">
      <w:pPr>
        <w:overflowPunct/>
        <w:autoSpaceDE/>
        <w:autoSpaceDN/>
        <w:adjustRightInd/>
        <w:textAlignment w:val="auto"/>
      </w:pPr>
      <w:r w:rsidRPr="003964A0">
        <w:t>De vergoeding bestaa</w:t>
      </w:r>
      <w:r w:rsidR="005A335A" w:rsidRPr="003964A0">
        <w:t>t</w:t>
      </w:r>
      <w:r w:rsidRPr="003964A0">
        <w:t xml:space="preserve"> uit een </w:t>
      </w:r>
      <w:r w:rsidR="003D0860" w:rsidRPr="003964A0">
        <w:t>percentage op de omzet gerealiseerd door de concessionaris</w:t>
      </w:r>
      <w:r w:rsidR="003911BE" w:rsidRPr="003964A0">
        <w:t xml:space="preserve">, </w:t>
      </w:r>
      <w:r w:rsidR="0031246F" w:rsidRPr="003964A0">
        <w:t xml:space="preserve">bepaald </w:t>
      </w:r>
      <w:r w:rsidR="003911BE" w:rsidRPr="003964A0">
        <w:t>conform</w:t>
      </w:r>
      <w:r w:rsidR="0031246F" w:rsidRPr="003964A0">
        <w:t xml:space="preserve"> de ingediende offerte zoals beschreven in artikel 13 en 14 van dit lastenboek.</w:t>
      </w:r>
      <w:r w:rsidR="003D0860" w:rsidRPr="003964A0">
        <w:t xml:space="preserve"> De concessionaris is verplicht om met een geregistreerd kassasysteem (GKS) te werken. Elke maand bezorgt hij de output van het GKS aan de directie van PGRK, samen met alle nodige (financiële) informatie die nodig is om de concessievergoeding correct te bepalen. PGRK heeft het recht om bijkomende documenten op te vragen teneinde de aangeleverde info te controleren.</w:t>
      </w:r>
    </w:p>
    <w:p w14:paraId="7BE4BF71" w14:textId="77777777" w:rsidR="00147673" w:rsidRDefault="00147673" w:rsidP="00A56344">
      <w:pPr>
        <w:overflowPunct/>
        <w:autoSpaceDE/>
        <w:autoSpaceDN/>
        <w:adjustRightInd/>
        <w:textAlignment w:val="auto"/>
      </w:pPr>
    </w:p>
    <w:p w14:paraId="455CC247" w14:textId="6F6C8D11" w:rsidR="00A56344" w:rsidRDefault="00147673" w:rsidP="00A56344">
      <w:pPr>
        <w:overflowPunct/>
        <w:autoSpaceDE/>
        <w:autoSpaceDN/>
        <w:adjustRightInd/>
        <w:textAlignment w:val="auto"/>
      </w:pPr>
      <w:r>
        <w:t>De vergoeding wordt</w:t>
      </w:r>
      <w:r w:rsidR="00567115">
        <w:t xml:space="preserve"> </w:t>
      </w:r>
      <w:r w:rsidR="00411C15">
        <w:t xml:space="preserve">in </w:t>
      </w:r>
      <w:r w:rsidR="00185E3F">
        <w:t>maandelijkse</w:t>
      </w:r>
      <w:r w:rsidR="00411C15">
        <w:t xml:space="preserve"> schijven</w:t>
      </w:r>
      <w:r w:rsidR="00567115">
        <w:t xml:space="preserve"> betaald</w:t>
      </w:r>
      <w:r w:rsidR="00185E3F">
        <w:t xml:space="preserve">, telkens op het einde van de maand, </w:t>
      </w:r>
      <w:r w:rsidR="00571553">
        <w:t>op rekeningnummer</w:t>
      </w:r>
      <w:r w:rsidR="00567115" w:rsidRPr="008B2CB0">
        <w:t xml:space="preserve"> </w:t>
      </w:r>
      <w:r w:rsidR="002D05CA" w:rsidRPr="00C5707B">
        <w:t xml:space="preserve">BE54 0910 1850 4797 </w:t>
      </w:r>
      <w:r w:rsidR="00567115" w:rsidRPr="00C5707B">
        <w:t>van</w:t>
      </w:r>
      <w:r w:rsidR="00567115">
        <w:t xml:space="preserve"> de provincie Antwerpen – </w:t>
      </w:r>
      <w:r w:rsidR="00630F60">
        <w:t>Provinc</w:t>
      </w:r>
      <w:r w:rsidR="00571553">
        <w:t>iale Groendomeinen regio Kempen</w:t>
      </w:r>
      <w:r w:rsidR="002065A0">
        <w:t xml:space="preserve"> (PG</w:t>
      </w:r>
      <w:r w:rsidR="00220DFE">
        <w:t>R</w:t>
      </w:r>
      <w:r w:rsidR="002065A0">
        <w:t>K)</w:t>
      </w:r>
      <w:r w:rsidR="00571553">
        <w:t>.</w:t>
      </w:r>
      <w:r w:rsidR="0008353D">
        <w:t xml:space="preserve"> </w:t>
      </w:r>
      <w:r w:rsidR="00567115">
        <w:t xml:space="preserve">Bij </w:t>
      </w:r>
      <w:r w:rsidR="0008353D">
        <w:t>laat</w:t>
      </w:r>
      <w:r w:rsidR="00567115">
        <w:t>tijdige betaling van de vergoeding wordt van recht</w:t>
      </w:r>
      <w:r w:rsidR="007B1912">
        <w:t>s</w:t>
      </w:r>
      <w:r w:rsidR="00567115">
        <w:t>wege interest aangerekend op de vergoeding aan de wettelijke interestvoet.</w:t>
      </w:r>
    </w:p>
    <w:p w14:paraId="5C919D59" w14:textId="77777777" w:rsidR="001E0C76" w:rsidRDefault="001E0C76" w:rsidP="00A56344">
      <w:pPr>
        <w:overflowPunct/>
        <w:autoSpaceDE/>
        <w:autoSpaceDN/>
        <w:adjustRightInd/>
        <w:textAlignment w:val="auto"/>
      </w:pPr>
    </w:p>
    <w:p w14:paraId="3C53518B" w14:textId="77777777" w:rsidR="00A56344" w:rsidRPr="00C91EB0" w:rsidRDefault="00A56344" w:rsidP="00F520CC">
      <w:pPr>
        <w:pStyle w:val="Kop3"/>
        <w:numPr>
          <w:ilvl w:val="0"/>
          <w:numId w:val="12"/>
        </w:numPr>
      </w:pPr>
      <w:r>
        <w:t>Termijn</w:t>
      </w:r>
    </w:p>
    <w:p w14:paraId="636C1E8E" w14:textId="77777777" w:rsidR="00A56344" w:rsidRDefault="00A56344" w:rsidP="00F520CC">
      <w:pPr>
        <w:keepNext/>
        <w:keepLines/>
        <w:overflowPunct/>
        <w:autoSpaceDE/>
        <w:autoSpaceDN/>
        <w:adjustRightInd/>
        <w:textAlignment w:val="auto"/>
      </w:pPr>
    </w:p>
    <w:p w14:paraId="38D43DA1" w14:textId="5F478DEB" w:rsidR="00322A0B" w:rsidRDefault="00A56344" w:rsidP="00A56344">
      <w:pPr>
        <w:overflowPunct/>
        <w:autoSpaceDE/>
        <w:autoSpaceDN/>
        <w:adjustRightInd/>
        <w:textAlignment w:val="auto"/>
      </w:pPr>
      <w:r>
        <w:t xml:space="preserve">Het goed </w:t>
      </w:r>
      <w:r w:rsidRPr="003964A0">
        <w:t xml:space="preserve">wordt in concessie gegeven aan de concessiehouder van </w:t>
      </w:r>
      <w:r w:rsidR="00C355AE" w:rsidRPr="003964A0">
        <w:t>1</w:t>
      </w:r>
      <w:r w:rsidR="00630F60" w:rsidRPr="003964A0">
        <w:t xml:space="preserve"> </w:t>
      </w:r>
      <w:r w:rsidR="00220DFE" w:rsidRPr="003964A0">
        <w:t>juli</w:t>
      </w:r>
      <w:r w:rsidR="00357DD6" w:rsidRPr="003964A0">
        <w:t xml:space="preserve"> </w:t>
      </w:r>
      <w:r w:rsidR="008B2CB0" w:rsidRPr="003964A0">
        <w:t>202</w:t>
      </w:r>
      <w:r w:rsidR="00C355AE" w:rsidRPr="003964A0">
        <w:t>5</w:t>
      </w:r>
      <w:r w:rsidR="008B2CB0" w:rsidRPr="003964A0">
        <w:t xml:space="preserve"> tot en met </w:t>
      </w:r>
      <w:r w:rsidR="00357DD6" w:rsidRPr="003964A0">
        <w:t>3</w:t>
      </w:r>
      <w:r w:rsidR="00220DFE" w:rsidRPr="003964A0">
        <w:t>0</w:t>
      </w:r>
      <w:r w:rsidR="003964A0">
        <w:t xml:space="preserve"> </w:t>
      </w:r>
      <w:r w:rsidR="00220DFE" w:rsidRPr="003964A0">
        <w:t>september</w:t>
      </w:r>
      <w:r w:rsidR="00357DD6" w:rsidRPr="003964A0">
        <w:t xml:space="preserve"> </w:t>
      </w:r>
      <w:r w:rsidR="00630F60" w:rsidRPr="003964A0">
        <w:t>202</w:t>
      </w:r>
      <w:r w:rsidR="00537E6B" w:rsidRPr="003964A0">
        <w:t>5</w:t>
      </w:r>
      <w:r w:rsidRPr="003964A0">
        <w:t xml:space="preserve"> zonder dat een stilzwijgende verlenging mogelijk is. De inrichting en opbouw </w:t>
      </w:r>
      <w:r w:rsidR="00357DD6" w:rsidRPr="003964A0">
        <w:t xml:space="preserve">terras </w:t>
      </w:r>
      <w:r w:rsidRPr="003964A0">
        <w:t xml:space="preserve">kan starten op </w:t>
      </w:r>
      <w:r w:rsidR="00A534C0" w:rsidRPr="003964A0">
        <w:t xml:space="preserve">1 </w:t>
      </w:r>
      <w:r w:rsidR="00220DFE" w:rsidRPr="003964A0">
        <w:t>juni</w:t>
      </w:r>
      <w:r w:rsidR="00B631A8" w:rsidRPr="003964A0">
        <w:t xml:space="preserve"> </w:t>
      </w:r>
      <w:r w:rsidR="00630F60" w:rsidRPr="003964A0">
        <w:t>202</w:t>
      </w:r>
      <w:r w:rsidR="00C355AE" w:rsidRPr="003964A0">
        <w:t>5</w:t>
      </w:r>
      <w:r w:rsidRPr="00C5707B">
        <w:t xml:space="preserve"> </w:t>
      </w:r>
      <w:r w:rsidR="00E07211">
        <w:t>(onder voorbehoud</w:t>
      </w:r>
      <w:r w:rsidR="0008353D">
        <w:t xml:space="preserve"> en volgens afspraak met de directie van het domein</w:t>
      </w:r>
      <w:r w:rsidR="00E07211">
        <w:t xml:space="preserve">) </w:t>
      </w:r>
      <w:r w:rsidRPr="00C5707B">
        <w:t xml:space="preserve">en </w:t>
      </w:r>
      <w:r w:rsidR="00A534C0">
        <w:t xml:space="preserve">het terrein moet </w:t>
      </w:r>
      <w:r w:rsidR="00152965">
        <w:t>(beh</w:t>
      </w:r>
      <w:r w:rsidR="00A534C0">
        <w:t xml:space="preserve">alve ingeval van </w:t>
      </w:r>
      <w:r w:rsidR="00152965">
        <w:t xml:space="preserve">verlenging) </w:t>
      </w:r>
      <w:r w:rsidRPr="00C5707B">
        <w:t xml:space="preserve">volledig vrijgemaakt zijn op </w:t>
      </w:r>
      <w:r w:rsidR="00C5707B" w:rsidRPr="00C5707B">
        <w:t>15</w:t>
      </w:r>
      <w:r w:rsidR="00630F60" w:rsidRPr="00C5707B">
        <w:t xml:space="preserve"> oktober</w:t>
      </w:r>
      <w:r w:rsidR="003964A0">
        <w:t xml:space="preserve"> 2025</w:t>
      </w:r>
      <w:r w:rsidRPr="00C5707B">
        <w:t>.</w:t>
      </w:r>
    </w:p>
    <w:p w14:paraId="2E1336A6" w14:textId="77777777" w:rsidR="00322A0B" w:rsidRDefault="00322A0B" w:rsidP="00A56344">
      <w:pPr>
        <w:overflowPunct/>
        <w:autoSpaceDE/>
        <w:autoSpaceDN/>
        <w:adjustRightInd/>
        <w:textAlignment w:val="auto"/>
      </w:pPr>
    </w:p>
    <w:p w14:paraId="4EE24AB2" w14:textId="3806F0F5" w:rsidR="00A56344" w:rsidRDefault="00322A0B" w:rsidP="00A56344">
      <w:pPr>
        <w:overflowPunct/>
        <w:autoSpaceDE/>
        <w:autoSpaceDN/>
        <w:adjustRightInd/>
        <w:textAlignment w:val="auto"/>
      </w:pPr>
      <w:r>
        <w:t>De concessie kan in onderling overleg verlengd worden</w:t>
      </w:r>
      <w:r w:rsidR="00257CB6">
        <w:t xml:space="preserve"> voor een bijkomende periode van </w:t>
      </w:r>
      <w:r w:rsidR="00EA2629">
        <w:t xml:space="preserve">maximum </w:t>
      </w:r>
      <w:r w:rsidR="00257CB6">
        <w:t>drie maanden.</w:t>
      </w:r>
    </w:p>
    <w:p w14:paraId="28338753" w14:textId="77777777" w:rsidR="001E0C76" w:rsidRPr="00F13390" w:rsidRDefault="001E0C76" w:rsidP="00A56344">
      <w:pPr>
        <w:overflowPunct/>
        <w:autoSpaceDE/>
        <w:autoSpaceDN/>
        <w:adjustRightInd/>
        <w:textAlignment w:val="auto"/>
        <w:rPr>
          <w:strike/>
        </w:rPr>
      </w:pPr>
    </w:p>
    <w:p w14:paraId="5A586CFF" w14:textId="77777777" w:rsidR="00A56344" w:rsidRDefault="00A56344" w:rsidP="00A56344">
      <w:pPr>
        <w:overflowPunct/>
        <w:autoSpaceDE/>
        <w:autoSpaceDN/>
        <w:adjustRightInd/>
        <w:textAlignment w:val="auto"/>
      </w:pPr>
    </w:p>
    <w:p w14:paraId="0D5A66C7" w14:textId="77777777" w:rsidR="00A56344" w:rsidRPr="00C91EB0" w:rsidRDefault="00A56344" w:rsidP="00A534C0">
      <w:pPr>
        <w:pStyle w:val="Kop3"/>
        <w:keepLines w:val="0"/>
        <w:numPr>
          <w:ilvl w:val="0"/>
          <w:numId w:val="12"/>
        </w:numPr>
      </w:pPr>
      <w:r>
        <w:t>Bestemming</w:t>
      </w:r>
    </w:p>
    <w:p w14:paraId="6025A899" w14:textId="77777777" w:rsidR="00A56344" w:rsidRDefault="00A56344" w:rsidP="00A534C0">
      <w:pPr>
        <w:keepNext/>
        <w:overflowPunct/>
        <w:autoSpaceDE/>
        <w:autoSpaceDN/>
        <w:adjustRightInd/>
        <w:textAlignment w:val="auto"/>
      </w:pPr>
    </w:p>
    <w:p w14:paraId="6AE00127" w14:textId="360A411D" w:rsidR="00A56344" w:rsidRDefault="00A56344" w:rsidP="00A56344">
      <w:pPr>
        <w:overflowPunct/>
        <w:autoSpaceDE/>
        <w:autoSpaceDN/>
        <w:adjustRightInd/>
        <w:textAlignment w:val="auto"/>
      </w:pPr>
      <w:r>
        <w:t xml:space="preserve">Het goed wordt in concessie gegeven </w:t>
      </w:r>
      <w:r w:rsidR="0008353D">
        <w:t>met het oog op de uitbating van</w:t>
      </w:r>
      <w:r>
        <w:t xml:space="preserve"> een pop-up zomerbar, conform het concept dat de concessiehouder indiende bij zijn bieding</w:t>
      </w:r>
      <w:r w:rsidR="00567115">
        <w:t xml:space="preserve"> en conform de voorwaarden zoals bepaald in dit lasten</w:t>
      </w:r>
      <w:r w:rsidR="004A49CA">
        <w:t>boek</w:t>
      </w:r>
      <w:r>
        <w:t>.</w:t>
      </w:r>
    </w:p>
    <w:p w14:paraId="219951E6" w14:textId="77777777" w:rsidR="001E0C76" w:rsidRDefault="001E0C76" w:rsidP="00A56344">
      <w:pPr>
        <w:overflowPunct/>
        <w:autoSpaceDE/>
        <w:autoSpaceDN/>
        <w:adjustRightInd/>
        <w:textAlignment w:val="auto"/>
      </w:pPr>
    </w:p>
    <w:p w14:paraId="2E991ED1" w14:textId="77777777" w:rsidR="00A56344" w:rsidRDefault="00A56344" w:rsidP="00A56344">
      <w:pPr>
        <w:overflowPunct/>
        <w:autoSpaceDE/>
        <w:autoSpaceDN/>
        <w:adjustRightInd/>
        <w:textAlignment w:val="auto"/>
      </w:pPr>
    </w:p>
    <w:p w14:paraId="43401643" w14:textId="77777777" w:rsidR="00BA66EB" w:rsidRPr="00C91EB0" w:rsidRDefault="00BA66EB" w:rsidP="00BA66EB">
      <w:pPr>
        <w:pStyle w:val="Kop3"/>
        <w:numPr>
          <w:ilvl w:val="0"/>
          <w:numId w:val="12"/>
        </w:numPr>
      </w:pPr>
      <w:r>
        <w:t>Voorwaarden</w:t>
      </w:r>
    </w:p>
    <w:p w14:paraId="0CA2D61E" w14:textId="77777777" w:rsidR="00A56344" w:rsidRPr="00A56344" w:rsidRDefault="00A56344" w:rsidP="00A56344"/>
    <w:p w14:paraId="5DFD0534" w14:textId="77777777" w:rsidR="00BA66EB" w:rsidRDefault="00BA66EB" w:rsidP="00BA66EB">
      <w:pPr>
        <w:overflowPunct/>
        <w:autoSpaceDE/>
        <w:autoSpaceDN/>
        <w:adjustRightInd/>
        <w:textAlignment w:val="auto"/>
      </w:pPr>
      <w:r>
        <w:t xml:space="preserve">We zoeken een </w:t>
      </w:r>
      <w:r w:rsidR="001F6358">
        <w:t xml:space="preserve">concessionaris </w:t>
      </w:r>
      <w:r>
        <w:t>die:</w:t>
      </w:r>
    </w:p>
    <w:p w14:paraId="5288CD27" w14:textId="401195C3" w:rsidR="006D5B1B" w:rsidRDefault="006D5B1B" w:rsidP="00BA66EB">
      <w:pPr>
        <w:overflowPunct/>
        <w:autoSpaceDE/>
        <w:autoSpaceDN/>
        <w:adjustRightInd/>
        <w:textAlignment w:val="auto"/>
      </w:pPr>
      <w:r>
        <w:t>- zelf een tijdelijke, wegneembare constructie voorziet waarin de bar wordt ondergebracht</w:t>
      </w:r>
      <w:r w:rsidR="00EA2629">
        <w:t>;</w:t>
      </w:r>
    </w:p>
    <w:p w14:paraId="56FB25DA" w14:textId="2BDEEC67" w:rsidR="00BA66EB" w:rsidRDefault="00BA66EB" w:rsidP="00BA66EB">
      <w:pPr>
        <w:overflowPunct/>
        <w:autoSpaceDE/>
        <w:autoSpaceDN/>
        <w:adjustRightInd/>
        <w:textAlignment w:val="auto"/>
      </w:pPr>
      <w:r>
        <w:t>- aansluitend aan de bar een terras voorziet</w:t>
      </w:r>
      <w:r w:rsidR="00EA2629">
        <w:t>;</w:t>
      </w:r>
    </w:p>
    <w:p w14:paraId="11758518" w14:textId="77777777" w:rsidR="00822638" w:rsidRDefault="00822638" w:rsidP="00822638">
      <w:pPr>
        <w:overflowPunct/>
        <w:autoSpaceDE/>
        <w:autoSpaceDN/>
        <w:adjustRightInd/>
        <w:textAlignment w:val="auto"/>
      </w:pPr>
      <w:r>
        <w:t xml:space="preserve">- een (wegneembare) gedeeltelijke bescherming voorziet tegen regenweer of felle zon (bv. </w:t>
      </w:r>
      <w:r w:rsidRPr="00B642C9">
        <w:rPr>
          <w:i/>
          <w:iCs/>
        </w:rPr>
        <w:t>starshade</w:t>
      </w:r>
      <w:r>
        <w:t xml:space="preserve"> tent);</w:t>
      </w:r>
    </w:p>
    <w:p w14:paraId="647F9D7E" w14:textId="77777777" w:rsidR="00822638" w:rsidRDefault="00822638" w:rsidP="00822638">
      <w:pPr>
        <w:overflowPunct/>
        <w:autoSpaceDE/>
        <w:autoSpaceDN/>
        <w:adjustRightInd/>
        <w:textAlignment w:val="auto"/>
      </w:pPr>
      <w:r>
        <w:t>- aandacht besteedt aan sfeerverlichting en meubilair- en decoratiestukken om de zaak en het terras aan te kleden;</w:t>
      </w:r>
    </w:p>
    <w:p w14:paraId="0EC9D852" w14:textId="77777777" w:rsidR="00822638" w:rsidRDefault="00822638" w:rsidP="00822638">
      <w:pPr>
        <w:overflowPunct/>
        <w:autoSpaceDE/>
        <w:autoSpaceDN/>
        <w:adjustRightInd/>
        <w:textAlignment w:val="auto"/>
      </w:pPr>
      <w:r>
        <w:t>- een gevarieerde drank- en eetkaart (snacks, fingerfood, ijsjes, …) aanbiedt;</w:t>
      </w:r>
    </w:p>
    <w:p w14:paraId="707C8AB1" w14:textId="77777777" w:rsidR="00822638" w:rsidRDefault="00822638" w:rsidP="00822638">
      <w:pPr>
        <w:overflowPunct/>
        <w:autoSpaceDE/>
        <w:autoSpaceDN/>
        <w:adjustRightInd/>
        <w:textAlignment w:val="auto"/>
      </w:pPr>
      <w:r>
        <w:t>- instaat voor de uitbating van het concept en van die uitbating de kosten en baten voor zich neemt.</w:t>
      </w:r>
    </w:p>
    <w:p w14:paraId="378F2649" w14:textId="77777777" w:rsidR="00EA2629" w:rsidRDefault="00EA2629" w:rsidP="00BA66EB">
      <w:pPr>
        <w:overflowPunct/>
        <w:autoSpaceDE/>
        <w:autoSpaceDN/>
        <w:adjustRightInd/>
        <w:textAlignment w:val="auto"/>
      </w:pPr>
    </w:p>
    <w:p w14:paraId="202B75C1" w14:textId="6EB039CA" w:rsidR="00EA2629" w:rsidRDefault="00EA2629" w:rsidP="00BA66EB">
      <w:pPr>
        <w:overflowPunct/>
        <w:autoSpaceDE/>
        <w:autoSpaceDN/>
        <w:adjustRightInd/>
        <w:textAlignment w:val="auto"/>
      </w:pPr>
      <w:r>
        <w:rPr>
          <w:noProof/>
        </w:rPr>
        <w:drawing>
          <wp:inline distT="0" distB="0" distL="0" distR="0" wp14:anchorId="76C5F28C" wp14:editId="7410AA60">
            <wp:extent cx="2870200" cy="2152722"/>
            <wp:effectExtent l="0" t="0" r="6350" b="0"/>
            <wp:docPr id="785685596" name="Afbeelding 2" descr="De zomerbar biedt plaats aan meer dan 400 bezo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zomerbar biedt plaats aan meer dan 400 bezoek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841" cy="2156203"/>
                    </a:xfrm>
                    <a:prstGeom prst="rect">
                      <a:avLst/>
                    </a:prstGeom>
                    <a:noFill/>
                    <a:ln>
                      <a:noFill/>
                    </a:ln>
                  </pic:spPr>
                </pic:pic>
              </a:graphicData>
            </a:graphic>
          </wp:inline>
        </w:drawing>
      </w:r>
      <w:r w:rsidR="00822638">
        <w:rPr>
          <w:noProof/>
        </w:rPr>
        <w:drawing>
          <wp:inline distT="0" distB="0" distL="0" distR="0" wp14:anchorId="79A5F8C9" wp14:editId="60C0774D">
            <wp:extent cx="3238665" cy="2159000"/>
            <wp:effectExtent l="0" t="0" r="0" b="0"/>
            <wp:docPr id="1634053085" name="Afbeelding 3" descr="D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8531" cy="2172243"/>
                    </a:xfrm>
                    <a:prstGeom prst="rect">
                      <a:avLst/>
                    </a:prstGeom>
                    <a:noFill/>
                    <a:ln>
                      <a:noFill/>
                    </a:ln>
                  </pic:spPr>
                </pic:pic>
              </a:graphicData>
            </a:graphic>
          </wp:inline>
        </w:drawing>
      </w:r>
    </w:p>
    <w:p w14:paraId="17020DE8" w14:textId="7B07407F" w:rsidR="00822638" w:rsidRPr="00822638" w:rsidRDefault="00822638" w:rsidP="00BA66EB">
      <w:pPr>
        <w:overflowPunct/>
        <w:autoSpaceDE/>
        <w:autoSpaceDN/>
        <w:adjustRightInd/>
        <w:textAlignment w:val="auto"/>
        <w:rPr>
          <w:sz w:val="18"/>
          <w:szCs w:val="18"/>
        </w:rPr>
      </w:pPr>
      <w:r w:rsidRPr="00822638">
        <w:rPr>
          <w:i/>
          <w:iCs/>
          <w:sz w:val="18"/>
          <w:szCs w:val="18"/>
        </w:rPr>
        <w:t>Foto’s ter inspiratie</w:t>
      </w:r>
    </w:p>
    <w:p w14:paraId="4DD41F0E" w14:textId="77777777" w:rsidR="00EA2629" w:rsidRDefault="00EA2629" w:rsidP="00BA66EB">
      <w:pPr>
        <w:overflowPunct/>
        <w:autoSpaceDE/>
        <w:autoSpaceDN/>
        <w:adjustRightInd/>
        <w:textAlignment w:val="auto"/>
      </w:pPr>
    </w:p>
    <w:p w14:paraId="1E7CD844" w14:textId="77777777" w:rsidR="00A56344" w:rsidRDefault="00A56344" w:rsidP="00A56344">
      <w:pPr>
        <w:overflowPunct/>
        <w:autoSpaceDE/>
        <w:autoSpaceDN/>
        <w:adjustRightInd/>
        <w:textAlignment w:val="auto"/>
      </w:pPr>
      <w:r>
        <w:t xml:space="preserve">Volgende voorwaarden dienen door de concessionaris te worden gerespecteerd: </w:t>
      </w:r>
    </w:p>
    <w:p w14:paraId="7A2CAB7E" w14:textId="0F260EC7" w:rsidR="00472A28" w:rsidRPr="008A6845" w:rsidRDefault="00472A28" w:rsidP="00472A28">
      <w:pPr>
        <w:overflowPunct/>
        <w:autoSpaceDE/>
        <w:autoSpaceDN/>
        <w:adjustRightInd/>
        <w:textAlignment w:val="auto"/>
        <w:rPr>
          <w:rFonts w:asciiTheme="majorHAnsi" w:hAnsiTheme="majorHAnsi"/>
        </w:rPr>
      </w:pPr>
      <w:r w:rsidRPr="127B367D">
        <w:rPr>
          <w:rFonts w:asciiTheme="majorHAnsi" w:hAnsiTheme="majorHAnsi"/>
        </w:rPr>
        <w:t>- de concessionaris staat zelf in voor de uitbating en werkt niet met onderconcessionarissen</w:t>
      </w:r>
      <w:r w:rsidR="00EA2629">
        <w:rPr>
          <w:rFonts w:asciiTheme="majorHAnsi" w:hAnsiTheme="majorHAnsi"/>
        </w:rPr>
        <w:t>;</w:t>
      </w:r>
    </w:p>
    <w:p w14:paraId="3681634C" w14:textId="34F229DF" w:rsidR="00A56344" w:rsidRDefault="00A56344" w:rsidP="00A56344">
      <w:pPr>
        <w:overflowPunct/>
        <w:autoSpaceDE/>
        <w:autoSpaceDN/>
        <w:adjustRightInd/>
        <w:textAlignment w:val="auto"/>
      </w:pPr>
      <w:r>
        <w:t xml:space="preserve">- naleven richtlijnen politie </w:t>
      </w:r>
      <w:r w:rsidR="00257CB6">
        <w:t>en</w:t>
      </w:r>
      <w:r>
        <w:t xml:space="preserve"> brandweer en voorzien van voldoende en adequate brandblusapparaten; </w:t>
      </w:r>
    </w:p>
    <w:p w14:paraId="1CCB3619" w14:textId="3A970EF6" w:rsidR="001A3232" w:rsidRDefault="001A3232" w:rsidP="00A56344">
      <w:pPr>
        <w:overflowPunct/>
        <w:autoSpaceDE/>
        <w:autoSpaceDN/>
        <w:adjustRightInd/>
        <w:textAlignment w:val="auto"/>
      </w:pPr>
      <w:r>
        <w:lastRenderedPageBreak/>
        <w:t>- de concessionaris staat volledig in voor het uitdenken, realiseren van de infrastructuur</w:t>
      </w:r>
      <w:r w:rsidR="006D5B1B">
        <w:t xml:space="preserve"> en</w:t>
      </w:r>
      <w:r>
        <w:t xml:space="preserve"> zo nodig </w:t>
      </w:r>
      <w:r w:rsidR="006D5B1B">
        <w:t>onderhouden</w:t>
      </w:r>
      <w:r>
        <w:t xml:space="preserve"> van de infrastructuur</w:t>
      </w:r>
      <w:r w:rsidR="00257CB6">
        <w:t xml:space="preserve"> </w:t>
      </w:r>
      <w:r>
        <w:t>en uitbating van het concept. Naast ter beschikking stelling van de locatie</w:t>
      </w:r>
      <w:r w:rsidR="00630F60">
        <w:t xml:space="preserve"> </w:t>
      </w:r>
      <w:r>
        <w:t>kan de concessionaris voor de uitbating niets eisen van de concessiegever</w:t>
      </w:r>
      <w:r w:rsidR="00EA2629">
        <w:t>;</w:t>
      </w:r>
    </w:p>
    <w:p w14:paraId="3AE72E9B" w14:textId="533E92F2" w:rsidR="00474BCF" w:rsidRDefault="00474BCF" w:rsidP="00A56344">
      <w:pPr>
        <w:overflowPunct/>
        <w:autoSpaceDE/>
        <w:autoSpaceDN/>
        <w:adjustRightInd/>
        <w:textAlignment w:val="auto"/>
      </w:pPr>
      <w:r>
        <w:t xml:space="preserve">- </w:t>
      </w:r>
      <w:bookmarkStart w:id="0" w:name="_Hlk187854927"/>
      <w:r>
        <w:t>de concessionaris staat in voor het aanvragen van de nodige vergunningen indien deze vereist zijn en neemt alle eventuele taksen en belastingen ten laste die verbonden zouden zijn aan de uitbating</w:t>
      </w:r>
      <w:bookmarkEnd w:id="0"/>
      <w:r w:rsidR="00EA2629">
        <w:t>;</w:t>
      </w:r>
    </w:p>
    <w:p w14:paraId="51F3BBC3" w14:textId="42DAE18B" w:rsidR="00474BCF" w:rsidRDefault="00474BCF" w:rsidP="00A56344">
      <w:pPr>
        <w:overflowPunct/>
        <w:autoSpaceDE/>
        <w:autoSpaceDN/>
        <w:adjustRightInd/>
        <w:textAlignment w:val="auto"/>
        <w:rPr>
          <w:szCs w:val="20"/>
        </w:rPr>
      </w:pPr>
      <w:r>
        <w:t>-</w:t>
      </w:r>
      <w:r w:rsidRPr="00474BCF">
        <w:rPr>
          <w:szCs w:val="20"/>
        </w:rPr>
        <w:t xml:space="preserve"> </w:t>
      </w:r>
      <w:r>
        <w:rPr>
          <w:szCs w:val="20"/>
        </w:rPr>
        <w:t>d</w:t>
      </w:r>
      <w:r w:rsidRPr="00381230">
        <w:rPr>
          <w:szCs w:val="20"/>
        </w:rPr>
        <w:t>e prijsbepalingen van de aangeboden dranken, spijzen, e.d. moeten vergelijkbaar zijn naar kwaliteit/prijsverhouding met gelegenheden in de omgeving</w:t>
      </w:r>
      <w:r w:rsidR="00EA2629">
        <w:rPr>
          <w:szCs w:val="20"/>
        </w:rPr>
        <w:t>;</w:t>
      </w:r>
    </w:p>
    <w:p w14:paraId="3D025FC4" w14:textId="6AF955B9" w:rsidR="00537E6B" w:rsidRPr="00537E6B" w:rsidRDefault="00537E6B" w:rsidP="00537E6B">
      <w:pPr>
        <w:overflowPunct/>
        <w:autoSpaceDE/>
        <w:autoSpaceDN/>
        <w:adjustRightInd/>
        <w:textAlignment w:val="auto"/>
        <w:rPr>
          <w:lang w:val="nl-BE"/>
        </w:rPr>
      </w:pPr>
      <w:r w:rsidRPr="00537E6B">
        <w:t>- er wordt maximaal rekening gehouden met ons zero waste-beleid</w:t>
      </w:r>
      <w:r w:rsidR="006D5B1B">
        <w:t>, d.w.z.</w:t>
      </w:r>
      <w:r w:rsidRPr="00537E6B">
        <w:t xml:space="preserve"> drank en voedingsproducten met afvalarme verpakkingen</w:t>
      </w:r>
      <w:r w:rsidR="00EA2629">
        <w:t>;</w:t>
      </w:r>
    </w:p>
    <w:p w14:paraId="6B22B589" w14:textId="03A3EF53" w:rsidR="00537E6B" w:rsidRPr="001732B2" w:rsidRDefault="00537E6B" w:rsidP="00A56344">
      <w:pPr>
        <w:overflowPunct/>
        <w:autoSpaceDE/>
        <w:autoSpaceDN/>
        <w:adjustRightInd/>
        <w:textAlignment w:val="auto"/>
        <w:rPr>
          <w:lang w:val="nl-BE"/>
        </w:rPr>
      </w:pPr>
      <w:r w:rsidRPr="00537E6B">
        <w:t>- er wordt maximaal rekening gehouden met onze visie op milieuvriendelijke, duurzame teelt-</w:t>
      </w:r>
      <w:r w:rsidR="003964A0">
        <w:t xml:space="preserve"> </w:t>
      </w:r>
      <w:r w:rsidRPr="00537E6B">
        <w:t>en conserveringsmethoden</w:t>
      </w:r>
      <w:r w:rsidR="00EA2629">
        <w:t>;</w:t>
      </w:r>
    </w:p>
    <w:p w14:paraId="0E76FE4F" w14:textId="77777777" w:rsidR="00A56344" w:rsidRDefault="00A56344" w:rsidP="00A56344">
      <w:pPr>
        <w:overflowPunct/>
        <w:autoSpaceDE/>
        <w:autoSpaceDN/>
        <w:adjustRightInd/>
        <w:textAlignment w:val="auto"/>
      </w:pPr>
      <w:r>
        <w:t xml:space="preserve">- de concessie dient zo georganiseerd te worden dat ze geen aanleiding geeft tot diefstal of vandalisme; </w:t>
      </w:r>
    </w:p>
    <w:p w14:paraId="0606E7B5" w14:textId="6F71E7F6" w:rsidR="00A56344" w:rsidRDefault="00A56344" w:rsidP="00A56344">
      <w:pPr>
        <w:overflowPunct/>
        <w:autoSpaceDE/>
        <w:autoSpaceDN/>
        <w:adjustRightInd/>
        <w:textAlignment w:val="auto"/>
      </w:pPr>
      <w:r>
        <w:t xml:space="preserve">- verbod tot parkeren op het </w:t>
      </w:r>
      <w:r w:rsidR="00257CB6">
        <w:t>onthaalplein</w:t>
      </w:r>
      <w:r>
        <w:t xml:space="preserve"> (behoudens laden en lossen</w:t>
      </w:r>
      <w:r w:rsidR="007B1912">
        <w:t>)</w:t>
      </w:r>
      <w:r>
        <w:t xml:space="preserve">; </w:t>
      </w:r>
    </w:p>
    <w:p w14:paraId="51F3B769" w14:textId="77777777" w:rsidR="00A56344" w:rsidRDefault="00A56344" w:rsidP="00A56344">
      <w:pPr>
        <w:overflowPunct/>
        <w:autoSpaceDE/>
        <w:autoSpaceDN/>
        <w:adjustRightInd/>
        <w:textAlignment w:val="auto"/>
      </w:pPr>
      <w:r>
        <w:t xml:space="preserve">- de concessionaris zorgt zelf voor voldoende vuilnisbakken en het rein houden van het </w:t>
      </w:r>
      <w:r w:rsidR="004E610E">
        <w:t xml:space="preserve">in concessie gegeven </w:t>
      </w:r>
      <w:r>
        <w:t xml:space="preserve">terrein als gevolg van de uitbating; </w:t>
      </w:r>
    </w:p>
    <w:p w14:paraId="1776E4B4" w14:textId="1B44D4DA" w:rsidR="00676DF3" w:rsidRDefault="00676DF3" w:rsidP="00A56344">
      <w:pPr>
        <w:overflowPunct/>
        <w:autoSpaceDE/>
        <w:autoSpaceDN/>
        <w:adjustRightInd/>
        <w:textAlignment w:val="auto"/>
      </w:pPr>
      <w:r>
        <w:t>- de concessionaris zorgt zelf voor het sorteren en afvoeren van alle afval</w:t>
      </w:r>
      <w:r w:rsidR="006D5B1B">
        <w:t>;</w:t>
      </w:r>
    </w:p>
    <w:p w14:paraId="0DD01AE1" w14:textId="77777777" w:rsidR="00B50758" w:rsidRDefault="00B50758" w:rsidP="00B50758">
      <w:pPr>
        <w:overflowPunct/>
        <w:autoSpaceDE/>
        <w:autoSpaceDN/>
        <w:adjustRightInd/>
        <w:textAlignment w:val="auto"/>
      </w:pPr>
      <w:r>
        <w:t xml:space="preserve">- het afvalwater van de bar dient te worden geloosd in de riolering (aanwezig in het </w:t>
      </w:r>
      <w:r w:rsidR="00456A9C">
        <w:t>domein</w:t>
      </w:r>
      <w:r>
        <w:t xml:space="preserve">); </w:t>
      </w:r>
    </w:p>
    <w:p w14:paraId="03A3D427" w14:textId="3957A200" w:rsidR="008B2CB0" w:rsidRDefault="008B2CB0" w:rsidP="00B50758">
      <w:pPr>
        <w:overflowPunct/>
        <w:autoSpaceDE/>
        <w:autoSpaceDN/>
        <w:adjustRightInd/>
        <w:textAlignment w:val="auto"/>
      </w:pPr>
      <w:r>
        <w:t xml:space="preserve">- </w:t>
      </w:r>
      <w:r w:rsidR="00657ADB">
        <w:t>r</w:t>
      </w:r>
      <w:r>
        <w:t>eclame, banners , vlaggen, panelen of andere verfraaiingsstukken plaatsen op het domein is enkel toegelaten na schriftelijke toelating van de directie</w:t>
      </w:r>
      <w:r w:rsidR="00EA2629">
        <w:t>;</w:t>
      </w:r>
    </w:p>
    <w:p w14:paraId="68644A6D" w14:textId="00677A90" w:rsidR="00657ADB" w:rsidRDefault="00657ADB" w:rsidP="00B50758">
      <w:pPr>
        <w:overflowPunct/>
        <w:autoSpaceDE/>
        <w:autoSpaceDN/>
        <w:adjustRightInd/>
        <w:textAlignment w:val="auto"/>
      </w:pPr>
      <w:r>
        <w:t>- door de concessionaris geplaatste inrichting wordt door hem, op zijn kosten, verwijderd op het einde van de concessie</w:t>
      </w:r>
      <w:r w:rsidR="006D5B1B">
        <w:t>;</w:t>
      </w:r>
    </w:p>
    <w:p w14:paraId="3F0E884D" w14:textId="04BA4250" w:rsidR="00B50758" w:rsidRDefault="00B50758" w:rsidP="00B50758">
      <w:pPr>
        <w:overflowPunct/>
        <w:autoSpaceDE/>
        <w:autoSpaceDN/>
        <w:adjustRightInd/>
        <w:textAlignment w:val="auto"/>
      </w:pPr>
      <w:r>
        <w:t>- de concessionaris stelt een centraal contactpersoon aan, die tijdens de volledige duur van het evenement steeds kan gecontacteerd worden. Dit om snel te kunnen inspelen op calamiteiten</w:t>
      </w:r>
      <w:r w:rsidR="00657ADB">
        <w:t xml:space="preserve">; </w:t>
      </w:r>
      <w:r>
        <w:t>e gegevens van deze contactpersoon worden tevens meegedeeld aan de hulpdiensten.</w:t>
      </w:r>
    </w:p>
    <w:p w14:paraId="6810B843" w14:textId="77777777" w:rsidR="00822638" w:rsidRDefault="00822638" w:rsidP="00B50758">
      <w:pPr>
        <w:overflowPunct/>
        <w:autoSpaceDE/>
        <w:autoSpaceDN/>
        <w:adjustRightInd/>
        <w:textAlignment w:val="auto"/>
      </w:pPr>
    </w:p>
    <w:p w14:paraId="46769D24" w14:textId="2F6F9E18" w:rsidR="00B50758" w:rsidRDefault="00822638" w:rsidP="00B50758">
      <w:pPr>
        <w:overflowPunct/>
        <w:autoSpaceDE/>
        <w:autoSpaceDN/>
        <w:adjustRightInd/>
        <w:textAlignment w:val="auto"/>
      </w:pPr>
      <w:r>
        <w:t>D</w:t>
      </w:r>
      <w:r w:rsidR="00B50758">
        <w:t>e concessionaris sluit, ter vrijwaring van zijn uitbating, ten minste volgende verzekeringspolissen af:</w:t>
      </w:r>
    </w:p>
    <w:p w14:paraId="4F773DF3" w14:textId="77777777" w:rsidR="00B50758" w:rsidRDefault="00B50758" w:rsidP="00B50758">
      <w:pPr>
        <w:overflowPunct/>
        <w:autoSpaceDE/>
        <w:autoSpaceDN/>
        <w:adjustRightInd/>
        <w:ind w:left="709"/>
        <w:textAlignment w:val="auto"/>
      </w:pPr>
      <w:r>
        <w:t>• Brand en aanverwante gevaren met afstand van verhaal jegens de provincie en haar aangestelden</w:t>
      </w:r>
    </w:p>
    <w:p w14:paraId="2C90853F" w14:textId="77777777" w:rsidR="00B50758" w:rsidRDefault="00B50758" w:rsidP="00B50758">
      <w:pPr>
        <w:overflowPunct/>
        <w:autoSpaceDE/>
        <w:autoSpaceDN/>
        <w:adjustRightInd/>
        <w:ind w:left="709"/>
        <w:textAlignment w:val="auto"/>
      </w:pPr>
      <w:r>
        <w:t>• Burgerlijke aansprakelijkheid</w:t>
      </w:r>
    </w:p>
    <w:p w14:paraId="3F547FED" w14:textId="77777777" w:rsidR="00B50758" w:rsidRDefault="00B50758" w:rsidP="00B50758">
      <w:pPr>
        <w:overflowPunct/>
        <w:autoSpaceDE/>
        <w:autoSpaceDN/>
        <w:adjustRightInd/>
        <w:ind w:left="709"/>
        <w:textAlignment w:val="auto"/>
      </w:pPr>
      <w:r>
        <w:t>• Arbeidsongevallen ten aanzien van zijn personeel</w:t>
      </w:r>
    </w:p>
    <w:p w14:paraId="27BC9039" w14:textId="77777777" w:rsidR="00B50758" w:rsidRDefault="00B50758" w:rsidP="00B50758">
      <w:pPr>
        <w:overflowPunct/>
        <w:autoSpaceDE/>
        <w:autoSpaceDN/>
        <w:adjustRightInd/>
        <w:ind w:left="709"/>
        <w:textAlignment w:val="auto"/>
      </w:pPr>
      <w:r>
        <w:t>• Objectieve aansprakelijkheid brand en ontploffing</w:t>
      </w:r>
    </w:p>
    <w:p w14:paraId="07F5AE7B" w14:textId="77777777" w:rsidR="00B50758" w:rsidRDefault="00B50758" w:rsidP="00B50758">
      <w:pPr>
        <w:overflowPunct/>
        <w:autoSpaceDE/>
        <w:autoSpaceDN/>
        <w:adjustRightInd/>
        <w:textAlignment w:val="auto"/>
      </w:pPr>
    </w:p>
    <w:p w14:paraId="77335B01" w14:textId="443FACDE" w:rsidR="00B50758" w:rsidRDefault="00B50758" w:rsidP="00B50758">
      <w:pPr>
        <w:overflowPunct/>
        <w:autoSpaceDE/>
        <w:autoSpaceDN/>
        <w:adjustRightInd/>
        <w:textAlignment w:val="auto"/>
      </w:pPr>
      <w:r>
        <w:t xml:space="preserve">De provincie Antwerpen neemt op haar beurt afstand van verhaal op in haar brandpolis jegens de concessionaris en diens uitbating. </w:t>
      </w:r>
      <w:r w:rsidR="0008353D">
        <w:t>Als</w:t>
      </w:r>
      <w:r>
        <w:t xml:space="preserve"> de verzekeraar van de provincie hiervoor een meerpremie aanrekent, is deze meerpremie ten laste van de concessionaris en dient zij op eerste verzoek betaald te worden.</w:t>
      </w:r>
    </w:p>
    <w:p w14:paraId="6F7B4235" w14:textId="73AEDD69" w:rsidR="00FD7B66" w:rsidRDefault="00FD7B66" w:rsidP="00B50758">
      <w:pPr>
        <w:overflowPunct/>
        <w:autoSpaceDE/>
        <w:autoSpaceDN/>
        <w:adjustRightInd/>
        <w:textAlignment w:val="auto"/>
      </w:pPr>
    </w:p>
    <w:p w14:paraId="167101FA" w14:textId="1C43C55B" w:rsidR="00FD7B66" w:rsidRDefault="008A0EDB" w:rsidP="00B50758">
      <w:pPr>
        <w:overflowPunct/>
        <w:autoSpaceDE/>
        <w:autoSpaceDN/>
        <w:adjustRightInd/>
        <w:textAlignment w:val="auto"/>
      </w:pPr>
      <w:r w:rsidRPr="00F94527">
        <w:t xml:space="preserve">Er zijn op het domein geen andere vaste horeca-uitbatingen, met uitzondering van een drankenautomaat in het bezoekerscentrum, die behouden zal blijven. De concessionaris houdt er wel rekening mee dat het bestuur tijdens evenementen (ca. 10 per jaar – kalender wordt bij het begin </w:t>
      </w:r>
      <w:r w:rsidR="00C2353F">
        <w:t xml:space="preserve">van de concessieperiode </w:t>
      </w:r>
      <w:r w:rsidRPr="00F94527">
        <w:t>aan de concessionaris bezorgd) andere horeca-uitbaters (foodtrucks/drankenstanden/ijsjeskar e.d.) kan toelaten op het domein. Als het bestuur hiervoor marktraadplegingen zou lanceren, zal het de concessionaris steeds uitnodigen om deel te nemen. De concessionaris mag in alle gevallen open blijven tijdens de evenementen.</w:t>
      </w:r>
    </w:p>
    <w:p w14:paraId="00581333" w14:textId="77777777" w:rsidR="001E0C76" w:rsidRDefault="001E0C76" w:rsidP="00B50758">
      <w:pPr>
        <w:overflowPunct/>
        <w:autoSpaceDE/>
        <w:autoSpaceDN/>
        <w:adjustRightInd/>
        <w:textAlignment w:val="auto"/>
      </w:pPr>
    </w:p>
    <w:p w14:paraId="377ED73F" w14:textId="356F8694" w:rsidR="00031626" w:rsidRDefault="00031626" w:rsidP="00B50758">
      <w:pPr>
        <w:overflowPunct/>
        <w:autoSpaceDE/>
        <w:autoSpaceDN/>
        <w:adjustRightInd/>
        <w:textAlignment w:val="auto"/>
      </w:pPr>
    </w:p>
    <w:p w14:paraId="128AA473" w14:textId="307FF91B" w:rsidR="00031626" w:rsidRDefault="00031626" w:rsidP="00F520CC">
      <w:pPr>
        <w:pStyle w:val="Kop3"/>
        <w:numPr>
          <w:ilvl w:val="0"/>
          <w:numId w:val="12"/>
        </w:numPr>
      </w:pPr>
      <w:r>
        <w:lastRenderedPageBreak/>
        <w:t>Boeteclausule overtredingen voorwaarden</w:t>
      </w:r>
    </w:p>
    <w:p w14:paraId="0A196D1C" w14:textId="77777777" w:rsidR="00031626" w:rsidRDefault="00031626" w:rsidP="00F520CC">
      <w:pPr>
        <w:keepNext/>
        <w:overflowPunct/>
        <w:autoSpaceDE/>
        <w:autoSpaceDN/>
        <w:adjustRightInd/>
        <w:textAlignment w:val="auto"/>
      </w:pPr>
    </w:p>
    <w:p w14:paraId="083729A8" w14:textId="4A13A1B4" w:rsidR="00A56344" w:rsidRDefault="00031626" w:rsidP="00F13390">
      <w:pPr>
        <w:rPr>
          <w:szCs w:val="20"/>
        </w:rPr>
      </w:pPr>
      <w:r>
        <w:rPr>
          <w:szCs w:val="20"/>
        </w:rPr>
        <w:t xml:space="preserve">Indien om het even welke bepaling van deze overeenkomst niet stipt wordt nageleefd, kan, onverminderd het recht van </w:t>
      </w:r>
      <w:r>
        <w:rPr>
          <w:spacing w:val="-2"/>
          <w:szCs w:val="20"/>
        </w:rPr>
        <w:t>PGRK</w:t>
      </w:r>
      <w:r>
        <w:rPr>
          <w:szCs w:val="20"/>
        </w:rPr>
        <w:t xml:space="preserve"> tot het vorderen van een schadevergoeding of de verbreking van het contract, een boete van minimum 125 </w:t>
      </w:r>
      <w:r w:rsidR="001E0C76">
        <w:rPr>
          <w:szCs w:val="20"/>
        </w:rPr>
        <w:t>e</w:t>
      </w:r>
      <w:r w:rsidRPr="003D389E">
        <w:rPr>
          <w:szCs w:val="20"/>
        </w:rPr>
        <w:t>uro</w:t>
      </w:r>
      <w:r>
        <w:rPr>
          <w:szCs w:val="20"/>
        </w:rPr>
        <w:t xml:space="preserve"> en maximum 250 </w:t>
      </w:r>
      <w:r w:rsidR="001E0C76">
        <w:rPr>
          <w:szCs w:val="20"/>
        </w:rPr>
        <w:t>e</w:t>
      </w:r>
      <w:r>
        <w:rPr>
          <w:szCs w:val="20"/>
        </w:rPr>
        <w:t>u</w:t>
      </w:r>
      <w:r w:rsidRPr="003D389E">
        <w:rPr>
          <w:szCs w:val="20"/>
        </w:rPr>
        <w:t>ro per</w:t>
      </w:r>
      <w:r>
        <w:rPr>
          <w:szCs w:val="20"/>
        </w:rPr>
        <w:t xml:space="preserve"> overtreding, volgens de belangrijkheid en de ernst van de inbreuk aan de conces</w:t>
      </w:r>
      <w:r w:rsidR="00CB2CFA">
        <w:rPr>
          <w:szCs w:val="20"/>
        </w:rPr>
        <w:t>sionaris</w:t>
      </w:r>
      <w:r>
        <w:rPr>
          <w:szCs w:val="20"/>
        </w:rPr>
        <w:t xml:space="preserve"> worden opgelegd.</w:t>
      </w:r>
    </w:p>
    <w:p w14:paraId="7A9FE9B1" w14:textId="77777777" w:rsidR="001E0C76" w:rsidRPr="00F13390" w:rsidRDefault="001E0C76" w:rsidP="00F13390">
      <w:pPr>
        <w:rPr>
          <w:szCs w:val="20"/>
        </w:rPr>
      </w:pPr>
    </w:p>
    <w:p w14:paraId="4745C1E9" w14:textId="77777777" w:rsidR="00A56344" w:rsidRDefault="00A56344" w:rsidP="00A56344">
      <w:pPr>
        <w:overflowPunct/>
        <w:autoSpaceDE/>
        <w:autoSpaceDN/>
        <w:adjustRightInd/>
        <w:textAlignment w:val="auto"/>
      </w:pPr>
    </w:p>
    <w:p w14:paraId="5A2CE41B" w14:textId="77777777" w:rsidR="00A56344" w:rsidRDefault="00A56344" w:rsidP="00BA66EB">
      <w:pPr>
        <w:pStyle w:val="Kop3"/>
        <w:numPr>
          <w:ilvl w:val="0"/>
          <w:numId w:val="12"/>
        </w:numPr>
      </w:pPr>
      <w:r>
        <w:t xml:space="preserve">Openingsuren en muziek </w:t>
      </w:r>
    </w:p>
    <w:p w14:paraId="0737BF32" w14:textId="77777777" w:rsidR="00A56344" w:rsidRDefault="00A56344" w:rsidP="00A56344">
      <w:pPr>
        <w:overflowPunct/>
        <w:autoSpaceDE/>
        <w:autoSpaceDN/>
        <w:adjustRightInd/>
        <w:textAlignment w:val="auto"/>
      </w:pPr>
    </w:p>
    <w:p w14:paraId="7DF91219" w14:textId="18A433C6" w:rsidR="00657ADB" w:rsidRDefault="000A1800" w:rsidP="00657ADB">
      <w:pPr>
        <w:overflowPunct/>
        <w:autoSpaceDE/>
        <w:autoSpaceDN/>
        <w:adjustRightInd/>
        <w:textAlignment w:val="auto"/>
      </w:pPr>
      <w:r w:rsidRPr="003964A0">
        <w:t>De zomerbar moet minstens elke woensdag, zaterdag en zondag en feestdag open zijn tussen 11u en 18u</w:t>
      </w:r>
      <w:r w:rsidR="00E222E7" w:rsidRPr="003964A0">
        <w:t>, ook bij slecht weer</w:t>
      </w:r>
      <w:r w:rsidR="001A3232" w:rsidRPr="003964A0">
        <w:t xml:space="preserve">, tenzij </w:t>
      </w:r>
      <w:r w:rsidR="002065A0" w:rsidRPr="003964A0">
        <w:t>PGRK</w:t>
      </w:r>
      <w:r w:rsidR="001A3232" w:rsidRPr="003964A0">
        <w:t xml:space="preserve"> zou beslissen om het gehele park te sluiten in functie van de veiligheid (bijvoorbeeld bij stormweer)</w:t>
      </w:r>
      <w:r w:rsidR="00C5707B" w:rsidRPr="003964A0">
        <w:t>.</w:t>
      </w:r>
      <w:r w:rsidR="00350440" w:rsidRPr="003964A0">
        <w:t xml:space="preserve"> </w:t>
      </w:r>
      <w:r w:rsidRPr="003964A0">
        <w:t>Ruimere openingsuren en -dagen zijn een pluspunt in de beoordeling.</w:t>
      </w:r>
      <w:r>
        <w:t xml:space="preserve"> </w:t>
      </w:r>
      <w:r w:rsidR="00350440">
        <w:t xml:space="preserve">In samenspraak met de directie van PGRK kan </w:t>
      </w:r>
      <w:r w:rsidR="00031626">
        <w:t xml:space="preserve">afgeweken worden van </w:t>
      </w:r>
      <w:r w:rsidR="00657ADB">
        <w:t>de openingsuren</w:t>
      </w:r>
      <w:r w:rsidR="00031626">
        <w:t>.</w:t>
      </w:r>
      <w:r w:rsidR="00657ADB">
        <w:t xml:space="preserve"> Indien met de directie van PGRK een afwijkend einduur werd afgesproken stopt de muziek en worden er geen dranken meer verkocht een half uur voor het afgesproken einduur.</w:t>
      </w:r>
    </w:p>
    <w:p w14:paraId="2D2D2EBF" w14:textId="77777777" w:rsidR="00657ADB" w:rsidRDefault="00657ADB" w:rsidP="00657ADB">
      <w:pPr>
        <w:overflowPunct/>
        <w:autoSpaceDE/>
        <w:autoSpaceDN/>
        <w:adjustRightInd/>
        <w:textAlignment w:val="auto"/>
      </w:pPr>
    </w:p>
    <w:p w14:paraId="64BBCF27" w14:textId="57384503" w:rsidR="00657ADB" w:rsidRDefault="001A3232" w:rsidP="00A56344">
      <w:pPr>
        <w:overflowPunct/>
        <w:autoSpaceDE/>
        <w:autoSpaceDN/>
        <w:adjustRightInd/>
        <w:textAlignment w:val="auto"/>
      </w:pPr>
      <w:r>
        <w:t xml:space="preserve">In geval </w:t>
      </w:r>
      <w:r w:rsidR="00C5707B">
        <w:t xml:space="preserve">van stormweer en verplichte sluiting </w:t>
      </w:r>
      <w:r>
        <w:t>kan de concessionaris voor deze sluiting in functie van de veiligheid geen enkele schadevergoeding vorderen van de concessiegever.</w:t>
      </w:r>
      <w:r w:rsidR="00E222E7">
        <w:t xml:space="preserve"> </w:t>
      </w:r>
    </w:p>
    <w:p w14:paraId="45D97A1E" w14:textId="77777777" w:rsidR="00A56344" w:rsidRDefault="00A56344" w:rsidP="00A56344">
      <w:pPr>
        <w:overflowPunct/>
        <w:autoSpaceDE/>
        <w:autoSpaceDN/>
        <w:adjustRightInd/>
        <w:textAlignment w:val="auto"/>
      </w:pPr>
    </w:p>
    <w:p w14:paraId="72C2F5FD" w14:textId="22E1E205" w:rsidR="00A56344" w:rsidRDefault="00A56344" w:rsidP="00A56344">
      <w:pPr>
        <w:overflowPunct/>
        <w:autoSpaceDE/>
        <w:autoSpaceDN/>
        <w:adjustRightInd/>
        <w:textAlignment w:val="auto"/>
      </w:pPr>
      <w:r>
        <w:t xml:space="preserve">Eventuele muziek bestaat uitsluitend uit achtergrondmuziek (geluidsniveau </w:t>
      </w:r>
      <w:r w:rsidRPr="00456A9C">
        <w:t>&lt;85 db</w:t>
      </w:r>
      <w:r>
        <w:t>). Specifieke evenementen, waarbij het geluidsniveau van de muziek deze grens overschrijdt, zijn niet toegelaten</w:t>
      </w:r>
      <w:r w:rsidR="001A3232">
        <w:t xml:space="preserve">, tenzij mits uitdrukkelijke schriftelijke goedkeuring van de directie van </w:t>
      </w:r>
      <w:r w:rsidR="002065A0">
        <w:t>PGRK</w:t>
      </w:r>
      <w:r w:rsidR="001A3232">
        <w:t xml:space="preserve"> en mits het verkrijgen van de nodige vergunningen</w:t>
      </w:r>
      <w:r w:rsidR="005F22A3">
        <w:t xml:space="preserve"> bij de gemeente</w:t>
      </w:r>
      <w:r>
        <w:t>.</w:t>
      </w:r>
    </w:p>
    <w:p w14:paraId="28E93050" w14:textId="77777777" w:rsidR="001E0C76" w:rsidRDefault="001E0C76" w:rsidP="00A56344">
      <w:pPr>
        <w:overflowPunct/>
        <w:autoSpaceDE/>
        <w:autoSpaceDN/>
        <w:adjustRightInd/>
        <w:textAlignment w:val="auto"/>
      </w:pPr>
    </w:p>
    <w:p w14:paraId="3C63DEFA" w14:textId="77777777" w:rsidR="00A56344" w:rsidRDefault="00A56344" w:rsidP="00A56344">
      <w:pPr>
        <w:overflowPunct/>
        <w:autoSpaceDE/>
        <w:autoSpaceDN/>
        <w:adjustRightInd/>
        <w:textAlignment w:val="auto"/>
      </w:pPr>
    </w:p>
    <w:p w14:paraId="5E6DDE3B" w14:textId="77777777" w:rsidR="00A56344" w:rsidRDefault="00A56344" w:rsidP="00BA66EB">
      <w:pPr>
        <w:pStyle w:val="Kop3"/>
        <w:numPr>
          <w:ilvl w:val="0"/>
          <w:numId w:val="12"/>
        </w:numPr>
      </w:pPr>
      <w:r>
        <w:t xml:space="preserve">Organiseren van activiteiten </w:t>
      </w:r>
    </w:p>
    <w:p w14:paraId="37F36D3A" w14:textId="77777777" w:rsidR="00A56344" w:rsidRPr="00A56344" w:rsidRDefault="00A56344" w:rsidP="00A56344"/>
    <w:p w14:paraId="10B22436" w14:textId="77777777" w:rsidR="00A56344" w:rsidRDefault="00A56344" w:rsidP="00A56344">
      <w:pPr>
        <w:overflowPunct/>
        <w:autoSpaceDE/>
        <w:autoSpaceDN/>
        <w:adjustRightInd/>
        <w:textAlignment w:val="auto"/>
      </w:pPr>
      <w:r>
        <w:t xml:space="preserve">De toelating geldt voor de voorgenomen activiteit, met name het uitbaten van een pop-up zomerbar. Elke bijkomende plaatsing, elke andere activiteit of samenwerking met derden moet het voorwerp uitmaken van voorafgaand schriftelijke niet-bezwaar en/of goedkeuring van de directeur van het </w:t>
      </w:r>
      <w:r w:rsidR="002065A0">
        <w:t>domein</w:t>
      </w:r>
      <w:r>
        <w:t xml:space="preserve">. </w:t>
      </w:r>
      <w:r w:rsidR="00C5707B">
        <w:t>Het domein staat open voor voorstellen voor extra activiteiten.</w:t>
      </w:r>
    </w:p>
    <w:p w14:paraId="1D23F2CD" w14:textId="77777777" w:rsidR="00A56344" w:rsidRDefault="00A56344" w:rsidP="00A56344">
      <w:pPr>
        <w:overflowPunct/>
        <w:autoSpaceDE/>
        <w:autoSpaceDN/>
        <w:adjustRightInd/>
        <w:textAlignment w:val="auto"/>
      </w:pPr>
    </w:p>
    <w:p w14:paraId="07266B62" w14:textId="77777777" w:rsidR="00A56344" w:rsidRDefault="00A56344" w:rsidP="00A56344">
      <w:pPr>
        <w:overflowPunct/>
        <w:autoSpaceDE/>
        <w:autoSpaceDN/>
        <w:adjustRightInd/>
        <w:textAlignment w:val="auto"/>
      </w:pPr>
      <w:r>
        <w:t xml:space="preserve">De pop-up zomerbar heeft een openbaar karakter en is gratis toegankelijk voor het publiek. </w:t>
      </w:r>
    </w:p>
    <w:p w14:paraId="67F237F6" w14:textId="77777777" w:rsidR="00A56344" w:rsidRDefault="00A56344" w:rsidP="00A56344">
      <w:pPr>
        <w:overflowPunct/>
        <w:autoSpaceDE/>
        <w:autoSpaceDN/>
        <w:adjustRightInd/>
        <w:textAlignment w:val="auto"/>
      </w:pPr>
    </w:p>
    <w:p w14:paraId="5259BC65" w14:textId="77777777" w:rsidR="00A56344" w:rsidRDefault="00A56344" w:rsidP="00A56344">
      <w:pPr>
        <w:overflowPunct/>
        <w:autoSpaceDE/>
        <w:autoSpaceDN/>
        <w:adjustRightInd/>
        <w:textAlignment w:val="auto"/>
      </w:pPr>
      <w:r>
        <w:t>De concessionaris neemt de nod</w:t>
      </w:r>
      <w:r w:rsidR="002065A0">
        <w:t xml:space="preserve">ige maatregelen opdat de bezoekers van </w:t>
      </w:r>
      <w:r>
        <w:t xml:space="preserve">de andere activiteiten die plaatsvinden in het </w:t>
      </w:r>
      <w:r w:rsidR="002065A0">
        <w:t>domein</w:t>
      </w:r>
      <w:r>
        <w:t xml:space="preserve"> zo min mogelijk worden verstoord.</w:t>
      </w:r>
    </w:p>
    <w:p w14:paraId="38B3F248" w14:textId="77777777" w:rsidR="001E0C76" w:rsidRDefault="001E0C76" w:rsidP="00A56344">
      <w:pPr>
        <w:overflowPunct/>
        <w:autoSpaceDE/>
        <w:autoSpaceDN/>
        <w:adjustRightInd/>
        <w:textAlignment w:val="auto"/>
      </w:pPr>
    </w:p>
    <w:p w14:paraId="579D5B56" w14:textId="77777777" w:rsidR="00A56344" w:rsidRDefault="00A56344" w:rsidP="00A56344">
      <w:pPr>
        <w:overflowPunct/>
        <w:autoSpaceDE/>
        <w:autoSpaceDN/>
        <w:adjustRightInd/>
        <w:textAlignment w:val="auto"/>
      </w:pPr>
    </w:p>
    <w:p w14:paraId="4AC5DA9E" w14:textId="77777777" w:rsidR="00A56344" w:rsidRDefault="00A56344" w:rsidP="00BA66EB">
      <w:pPr>
        <w:pStyle w:val="Kop3"/>
        <w:numPr>
          <w:ilvl w:val="0"/>
          <w:numId w:val="12"/>
        </w:numPr>
      </w:pPr>
      <w:r>
        <w:t xml:space="preserve">Lasten en kosten energieverbruik </w:t>
      </w:r>
    </w:p>
    <w:p w14:paraId="2360BA37" w14:textId="77777777" w:rsidR="00A56344" w:rsidRDefault="00A56344" w:rsidP="00A56344">
      <w:pPr>
        <w:overflowPunct/>
        <w:autoSpaceDE/>
        <w:autoSpaceDN/>
        <w:adjustRightInd/>
        <w:textAlignment w:val="auto"/>
      </w:pPr>
    </w:p>
    <w:p w14:paraId="049E675A" w14:textId="00AE61D5" w:rsidR="00A56344" w:rsidRDefault="00A56344" w:rsidP="00A56344">
      <w:pPr>
        <w:overflowPunct/>
        <w:autoSpaceDE/>
        <w:autoSpaceDN/>
        <w:adjustRightInd/>
        <w:textAlignment w:val="auto"/>
      </w:pPr>
      <w:r>
        <w:t xml:space="preserve">De concessionaris kan aansluiten op een </w:t>
      </w:r>
      <w:r w:rsidRPr="0048247B">
        <w:t xml:space="preserve">bestaande elektriciteitskast en watervoorziening. De kosten verbonden aan water en elektriciteit zijn ten laste van </w:t>
      </w:r>
      <w:r w:rsidR="00084172" w:rsidRPr="0048247B">
        <w:t>de concessionaris</w:t>
      </w:r>
      <w:r>
        <w:t xml:space="preserve">. </w:t>
      </w:r>
      <w:r w:rsidR="007B1912">
        <w:t xml:space="preserve">Er zijn </w:t>
      </w:r>
      <w:r w:rsidR="002065A0">
        <w:t>voldoende</w:t>
      </w:r>
      <w:r w:rsidR="007B1912">
        <w:t xml:space="preserve"> openbare toiletten </w:t>
      </w:r>
      <w:r w:rsidR="008B7073">
        <w:t>in het nieuwe dienstgebouw, deze zijn geopend van 6u tot 23u30</w:t>
      </w:r>
      <w:r w:rsidR="007B1912">
        <w:t>.</w:t>
      </w:r>
    </w:p>
    <w:p w14:paraId="62F0F5AB" w14:textId="77777777" w:rsidR="001E0C76" w:rsidRDefault="001E0C76" w:rsidP="00A56344">
      <w:pPr>
        <w:overflowPunct/>
        <w:autoSpaceDE/>
        <w:autoSpaceDN/>
        <w:adjustRightInd/>
        <w:textAlignment w:val="auto"/>
      </w:pPr>
    </w:p>
    <w:p w14:paraId="4BEF946D" w14:textId="77777777" w:rsidR="00A56344" w:rsidRDefault="00A56344" w:rsidP="00A56344">
      <w:pPr>
        <w:overflowPunct/>
        <w:autoSpaceDE/>
        <w:autoSpaceDN/>
        <w:adjustRightInd/>
        <w:textAlignment w:val="auto"/>
      </w:pPr>
    </w:p>
    <w:p w14:paraId="411E044C" w14:textId="77777777" w:rsidR="00A56344" w:rsidRDefault="00A56344" w:rsidP="00BA66EB">
      <w:pPr>
        <w:pStyle w:val="Kop3"/>
        <w:numPr>
          <w:ilvl w:val="0"/>
          <w:numId w:val="12"/>
        </w:numPr>
      </w:pPr>
      <w:r>
        <w:t xml:space="preserve">Vroegtijdige beëindiging </w:t>
      </w:r>
    </w:p>
    <w:p w14:paraId="3797A443" w14:textId="77777777" w:rsidR="00A56344" w:rsidRDefault="00A56344" w:rsidP="00A56344">
      <w:pPr>
        <w:overflowPunct/>
        <w:autoSpaceDE/>
        <w:autoSpaceDN/>
        <w:adjustRightInd/>
        <w:textAlignment w:val="auto"/>
      </w:pPr>
    </w:p>
    <w:p w14:paraId="63EA016A" w14:textId="77777777" w:rsidR="003964A0" w:rsidRDefault="00A56344" w:rsidP="00A56344">
      <w:pPr>
        <w:overflowPunct/>
        <w:autoSpaceDE/>
        <w:autoSpaceDN/>
        <w:adjustRightInd/>
        <w:textAlignment w:val="auto"/>
      </w:pPr>
      <w:r>
        <w:t>Indien de voorwaarden niet worden nageleefd</w:t>
      </w:r>
      <w:r w:rsidR="00474BCF">
        <w:t>,</w:t>
      </w:r>
      <w:r>
        <w:t xml:space="preserve"> er klachten zijn inzake overlast</w:t>
      </w:r>
      <w:r w:rsidR="00474BCF">
        <w:t xml:space="preserve"> of w</w:t>
      </w:r>
      <w:r w:rsidR="00474BCF" w:rsidRPr="00474BCF">
        <w:t>anneer de kwaliteitsnormen met betrekking tot service en voeding niet voldoen aan de vastgestelde normen</w:t>
      </w:r>
      <w:r>
        <w:t xml:space="preserve">, kan het provinciebestuur de activiteit </w:t>
      </w:r>
      <w:r w:rsidR="006B1AF4">
        <w:t>doen</w:t>
      </w:r>
      <w:r>
        <w:t xml:space="preserve"> staken binnen 3</w:t>
      </w:r>
      <w:r w:rsidR="006B1AF4">
        <w:t> </w:t>
      </w:r>
      <w:r>
        <w:t xml:space="preserve">dagen na de betekening van de beslissing. </w:t>
      </w:r>
    </w:p>
    <w:p w14:paraId="37DA4F7B" w14:textId="4320FF2C" w:rsidR="001E0C76" w:rsidRDefault="004F262B" w:rsidP="00A56344">
      <w:pPr>
        <w:overflowPunct/>
        <w:autoSpaceDE/>
        <w:autoSpaceDN/>
        <w:adjustRightInd/>
        <w:textAlignment w:val="auto"/>
      </w:pPr>
      <w:r>
        <w:rPr>
          <w:rStyle w:val="normaltextrun"/>
          <w:color w:val="000000"/>
          <w:szCs w:val="20"/>
          <w:shd w:val="clear" w:color="auto" w:fill="FFFFFF"/>
        </w:rPr>
        <w:lastRenderedPageBreak/>
        <w:t xml:space="preserve">Deze beslissing zal pas genomen worden nadat een eerste waarschuwing, waarin een redelijke termijn gegeven wordt om zich in regel te stellen, zonder gepast gevolg is gebleven, tenzij de tekortkomingen dermate ernstig zijn dat een zorgvuldig handelend bestuur kennelijk geen andere mogelijkheid heeft dan de onmiddellijke beëindiging van de concessie. </w:t>
      </w:r>
      <w:r w:rsidR="00A56344">
        <w:t>In dit kader beschikt het provinciebestuur eveneens over de bevoegdheid om te beslissen de toegangen af te zetten en de elektriciteits- en watervoorziening af te sluiten</w:t>
      </w:r>
      <w:r w:rsidR="001E0C76">
        <w:t>.</w:t>
      </w:r>
    </w:p>
    <w:p w14:paraId="283D83BA" w14:textId="77777777" w:rsidR="001E0C76" w:rsidRDefault="001E0C76" w:rsidP="00A56344">
      <w:pPr>
        <w:overflowPunct/>
        <w:autoSpaceDE/>
        <w:autoSpaceDN/>
        <w:adjustRightInd/>
        <w:textAlignment w:val="auto"/>
      </w:pPr>
    </w:p>
    <w:p w14:paraId="50176729" w14:textId="77777777" w:rsidR="00A56344" w:rsidRDefault="00A56344" w:rsidP="00A56344">
      <w:pPr>
        <w:overflowPunct/>
        <w:autoSpaceDE/>
        <w:autoSpaceDN/>
        <w:adjustRightInd/>
        <w:textAlignment w:val="auto"/>
      </w:pPr>
    </w:p>
    <w:p w14:paraId="2CDD61A5" w14:textId="77777777" w:rsidR="00A56344" w:rsidRDefault="00A56344" w:rsidP="00BA66EB">
      <w:pPr>
        <w:pStyle w:val="Kop3"/>
        <w:numPr>
          <w:ilvl w:val="0"/>
          <w:numId w:val="12"/>
        </w:numPr>
      </w:pPr>
      <w:r>
        <w:t>Geïnteresseerden</w:t>
      </w:r>
    </w:p>
    <w:p w14:paraId="7066856A" w14:textId="77777777" w:rsidR="00F211CC" w:rsidRDefault="00F211CC" w:rsidP="00A56344">
      <w:pPr>
        <w:overflowPunct/>
        <w:autoSpaceDE/>
        <w:autoSpaceDN/>
        <w:adjustRightInd/>
        <w:textAlignment w:val="auto"/>
      </w:pPr>
    </w:p>
    <w:p w14:paraId="104BB14B" w14:textId="2799785C" w:rsidR="00A56344" w:rsidRDefault="00A56344" w:rsidP="00A56344">
      <w:pPr>
        <w:overflowPunct/>
        <w:autoSpaceDE/>
        <w:autoSpaceDN/>
        <w:adjustRightInd/>
        <w:textAlignment w:val="auto"/>
      </w:pPr>
      <w:r>
        <w:t xml:space="preserve">Geïnteresseerden maken hun kandidatuur over uiterlijk op </w:t>
      </w:r>
      <w:r w:rsidR="003D0860" w:rsidRPr="003964A0">
        <w:rPr>
          <w:b/>
        </w:rPr>
        <w:t>16 mei</w:t>
      </w:r>
      <w:r w:rsidR="008B7073" w:rsidRPr="003964A0">
        <w:rPr>
          <w:b/>
        </w:rPr>
        <w:t xml:space="preserve"> 202</w:t>
      </w:r>
      <w:r w:rsidR="001843DA" w:rsidRPr="003964A0">
        <w:rPr>
          <w:b/>
        </w:rPr>
        <w:t>5</w:t>
      </w:r>
      <w:r w:rsidRPr="003964A0">
        <w:rPr>
          <w:b/>
        </w:rPr>
        <w:t xml:space="preserve"> om 12</w:t>
      </w:r>
      <w:r w:rsidR="00F211CC" w:rsidRPr="003964A0">
        <w:rPr>
          <w:b/>
        </w:rPr>
        <w:t>.00</w:t>
      </w:r>
      <w:r w:rsidRPr="003964A0">
        <w:rPr>
          <w:b/>
        </w:rPr>
        <w:t xml:space="preserve"> uur</w:t>
      </w:r>
      <w:r>
        <w:t xml:space="preserve"> per </w:t>
      </w:r>
      <w:r w:rsidR="00AA44B2">
        <w:t>e-</w:t>
      </w:r>
      <w:r>
        <w:t>mail (</w:t>
      </w:r>
      <w:r w:rsidR="008B7073">
        <w:t>els.goyvaerts@provincieantwerpen.be</w:t>
      </w:r>
      <w:r>
        <w:t>)</w:t>
      </w:r>
      <w:r w:rsidR="00AA44B2">
        <w:t>.</w:t>
      </w:r>
      <w:r>
        <w:t xml:space="preserve"> </w:t>
      </w:r>
    </w:p>
    <w:p w14:paraId="42DD5660" w14:textId="77777777" w:rsidR="00A56344" w:rsidRDefault="00A56344" w:rsidP="00A56344">
      <w:pPr>
        <w:overflowPunct/>
        <w:autoSpaceDE/>
        <w:autoSpaceDN/>
        <w:adjustRightInd/>
        <w:textAlignment w:val="auto"/>
      </w:pPr>
    </w:p>
    <w:p w14:paraId="40476955" w14:textId="77777777" w:rsidR="00A56344" w:rsidRDefault="00A56344" w:rsidP="00A56344">
      <w:pPr>
        <w:overflowPunct/>
        <w:autoSpaceDE/>
        <w:autoSpaceDN/>
        <w:adjustRightInd/>
        <w:textAlignment w:val="auto"/>
      </w:pPr>
      <w:r>
        <w:t xml:space="preserve">Deze kandidatuur bestaat uit: </w:t>
      </w:r>
    </w:p>
    <w:p w14:paraId="0EA0AE29" w14:textId="77777777" w:rsidR="00A56344" w:rsidRDefault="00A56344" w:rsidP="00A56344">
      <w:pPr>
        <w:overflowPunct/>
        <w:autoSpaceDE/>
        <w:autoSpaceDN/>
        <w:adjustRightInd/>
        <w:textAlignment w:val="auto"/>
      </w:pPr>
    </w:p>
    <w:p w14:paraId="45460AEC" w14:textId="77777777" w:rsidR="00A56344" w:rsidRPr="00A56344" w:rsidRDefault="00A56344" w:rsidP="00E07211">
      <w:pPr>
        <w:keepNext/>
        <w:overflowPunct/>
        <w:autoSpaceDE/>
        <w:autoSpaceDN/>
        <w:adjustRightInd/>
        <w:textAlignment w:val="auto"/>
        <w:rPr>
          <w:b/>
          <w:color w:val="808080" w:themeColor="background1" w:themeShade="80"/>
        </w:rPr>
      </w:pPr>
      <w:r>
        <w:rPr>
          <w:b/>
          <w:color w:val="808080" w:themeColor="background1" w:themeShade="80"/>
        </w:rPr>
        <w:t>1. I</w:t>
      </w:r>
      <w:r w:rsidRPr="00A56344">
        <w:rPr>
          <w:b/>
          <w:color w:val="808080" w:themeColor="background1" w:themeShade="80"/>
        </w:rPr>
        <w:t xml:space="preserve">dentiteitsgegevens van de kandidaat </w:t>
      </w:r>
    </w:p>
    <w:p w14:paraId="2B1DEA22" w14:textId="77777777" w:rsidR="00A56344" w:rsidRDefault="00A56344" w:rsidP="00E07211">
      <w:pPr>
        <w:keepNext/>
        <w:overflowPunct/>
        <w:autoSpaceDE/>
        <w:autoSpaceDN/>
        <w:adjustRightInd/>
        <w:textAlignment w:val="auto"/>
      </w:pPr>
    </w:p>
    <w:p w14:paraId="35ABF17E" w14:textId="0FF24994" w:rsidR="00A56344" w:rsidRDefault="00A56344" w:rsidP="00A56344">
      <w:pPr>
        <w:overflowPunct/>
        <w:autoSpaceDE/>
        <w:autoSpaceDN/>
        <w:adjustRightInd/>
        <w:textAlignment w:val="auto"/>
      </w:pPr>
      <w:r>
        <w:t xml:space="preserve">Kandidaat-vennootschappen dienen statuten en vertegenwoordigingsbevoegdheid toe te voegen. </w:t>
      </w:r>
    </w:p>
    <w:p w14:paraId="1025BF05" w14:textId="77777777" w:rsidR="001D52AC" w:rsidRDefault="001D52AC" w:rsidP="00A56344">
      <w:pPr>
        <w:overflowPunct/>
        <w:autoSpaceDE/>
        <w:autoSpaceDN/>
        <w:adjustRightInd/>
        <w:textAlignment w:val="auto"/>
      </w:pPr>
    </w:p>
    <w:p w14:paraId="7B81C39A" w14:textId="7195CDEB" w:rsidR="001D52AC" w:rsidRPr="001D52AC" w:rsidRDefault="001D52AC" w:rsidP="00A56344">
      <w:pPr>
        <w:overflowPunct/>
        <w:autoSpaceDE/>
        <w:autoSpaceDN/>
        <w:adjustRightInd/>
        <w:textAlignment w:val="auto"/>
        <w:rPr>
          <w:b/>
          <w:color w:val="808080" w:themeColor="background1" w:themeShade="80"/>
        </w:rPr>
      </w:pPr>
      <w:bookmarkStart w:id="1" w:name="_Hlk189128866"/>
      <w:r w:rsidRPr="001D52AC">
        <w:rPr>
          <w:b/>
          <w:color w:val="808080" w:themeColor="background1" w:themeShade="80"/>
        </w:rPr>
        <w:t>2. Geboden vergoeding</w:t>
      </w:r>
    </w:p>
    <w:p w14:paraId="5CF032C6" w14:textId="77777777" w:rsidR="001D52AC" w:rsidRDefault="001D52AC" w:rsidP="00A56344">
      <w:pPr>
        <w:overflowPunct/>
        <w:autoSpaceDE/>
        <w:autoSpaceDN/>
        <w:adjustRightInd/>
        <w:textAlignment w:val="auto"/>
      </w:pPr>
    </w:p>
    <w:p w14:paraId="651E0743" w14:textId="44532F90" w:rsidR="001D52AC" w:rsidRDefault="001D52AC" w:rsidP="00A56344">
      <w:pPr>
        <w:overflowPunct/>
        <w:autoSpaceDE/>
        <w:autoSpaceDN/>
        <w:adjustRightInd/>
        <w:textAlignment w:val="auto"/>
      </w:pPr>
      <w:r>
        <w:t>De kandidaat vermeldt duidelijk welke concessievergoeding</w:t>
      </w:r>
      <w:r w:rsidR="003D0860">
        <w:t xml:space="preserve">, </w:t>
      </w:r>
      <w:r w:rsidR="003D0860" w:rsidRPr="003964A0">
        <w:t>uitgedrukt als een percentage op de omzet (excl. btw) gerealiseerd door de concessionaris</w:t>
      </w:r>
      <w:r w:rsidR="000F2CBA">
        <w:t>,</w:t>
      </w:r>
      <w:r>
        <w:t xml:space="preserve"> hij bereid is te betalen.</w:t>
      </w:r>
    </w:p>
    <w:bookmarkEnd w:id="1"/>
    <w:p w14:paraId="205C5221" w14:textId="77777777" w:rsidR="00A56344" w:rsidRDefault="00A56344" w:rsidP="00A56344">
      <w:pPr>
        <w:overflowPunct/>
        <w:autoSpaceDE/>
        <w:autoSpaceDN/>
        <w:adjustRightInd/>
        <w:textAlignment w:val="auto"/>
      </w:pPr>
    </w:p>
    <w:p w14:paraId="10C79049" w14:textId="18AE8847" w:rsidR="00A56344" w:rsidRPr="00A56344" w:rsidRDefault="001D52AC" w:rsidP="00A56344">
      <w:pPr>
        <w:overflowPunct/>
        <w:autoSpaceDE/>
        <w:autoSpaceDN/>
        <w:adjustRightInd/>
        <w:textAlignment w:val="auto"/>
        <w:rPr>
          <w:b/>
          <w:color w:val="808080" w:themeColor="background1" w:themeShade="80"/>
        </w:rPr>
      </w:pPr>
      <w:r>
        <w:rPr>
          <w:b/>
          <w:color w:val="808080" w:themeColor="background1" w:themeShade="80"/>
        </w:rPr>
        <w:t>3</w:t>
      </w:r>
      <w:r w:rsidR="00A56344" w:rsidRPr="00A56344">
        <w:rPr>
          <w:b/>
          <w:color w:val="808080" w:themeColor="background1" w:themeShade="80"/>
        </w:rPr>
        <w:t xml:space="preserve">. Conceptvoorstel voor de belevingswaarde, beeldkwaliteit en toegankelijkheid: </w:t>
      </w:r>
    </w:p>
    <w:p w14:paraId="52F70142" w14:textId="77777777" w:rsidR="00A56344" w:rsidRDefault="00A56344" w:rsidP="00A56344">
      <w:pPr>
        <w:overflowPunct/>
        <w:autoSpaceDE/>
        <w:autoSpaceDN/>
        <w:adjustRightInd/>
        <w:textAlignment w:val="auto"/>
      </w:pPr>
    </w:p>
    <w:p w14:paraId="68F8186A" w14:textId="77777777" w:rsidR="00A56344" w:rsidRDefault="00A56344" w:rsidP="00A56344">
      <w:pPr>
        <w:overflowPunct/>
        <w:autoSpaceDE/>
        <w:autoSpaceDN/>
        <w:adjustRightInd/>
        <w:textAlignment w:val="auto"/>
      </w:pPr>
      <w:r>
        <w:t xml:space="preserve">De kandidaat zorgt voor een projectvoorstel van de inrichting dat toelaat de belevingswaarde en de beeldkwaliteit (look&amp;feel) te beoordelen en dat aangeeft hoe de zomerbar wordt georganiseerd. </w:t>
      </w:r>
      <w:r w:rsidR="00456A9C">
        <w:t>De look&amp;feel dient afgestemd te zijn op een groendomein.</w:t>
      </w:r>
    </w:p>
    <w:p w14:paraId="20E73359" w14:textId="77777777" w:rsidR="0008353D" w:rsidRDefault="0008353D" w:rsidP="00A56344">
      <w:pPr>
        <w:overflowPunct/>
        <w:autoSpaceDE/>
        <w:autoSpaceDN/>
        <w:adjustRightInd/>
        <w:textAlignment w:val="auto"/>
      </w:pPr>
    </w:p>
    <w:p w14:paraId="10CD99BD" w14:textId="77777777" w:rsidR="00A56344" w:rsidRDefault="00A56344" w:rsidP="0008353D">
      <w:pPr>
        <w:keepNext/>
        <w:overflowPunct/>
        <w:autoSpaceDE/>
        <w:autoSpaceDN/>
        <w:adjustRightInd/>
        <w:textAlignment w:val="auto"/>
      </w:pPr>
      <w:r>
        <w:t xml:space="preserve">Het voorstel omvat minstens de volgende onderdelen: </w:t>
      </w:r>
    </w:p>
    <w:p w14:paraId="3A8FAB79" w14:textId="77777777" w:rsidR="00A56344" w:rsidRDefault="00A56344" w:rsidP="0008353D">
      <w:pPr>
        <w:keepNext/>
        <w:overflowPunct/>
        <w:autoSpaceDE/>
        <w:autoSpaceDN/>
        <w:adjustRightInd/>
        <w:textAlignment w:val="auto"/>
      </w:pPr>
      <w:r>
        <w:t xml:space="preserve">a. een inrichtingsvoorstel (plan van indeling, keuze meubilair en/of materialen, eventueel decoratie, timing opbouw en afbraak, enz.) </w:t>
      </w:r>
    </w:p>
    <w:p w14:paraId="34B20332" w14:textId="1731F1F9" w:rsidR="00A56344" w:rsidRDefault="00A56344" w:rsidP="0008353D">
      <w:pPr>
        <w:keepNext/>
        <w:overflowPunct/>
        <w:autoSpaceDE/>
        <w:autoSpaceDN/>
        <w:adjustRightInd/>
        <w:textAlignment w:val="auto"/>
      </w:pPr>
      <w:r>
        <w:t xml:space="preserve">b. een exploitatievoorstel (naam, inzet personeel, afvalbeheer, openingsuren, enz.) </w:t>
      </w:r>
    </w:p>
    <w:p w14:paraId="2C315E85" w14:textId="0C3272DA" w:rsidR="000C34AB" w:rsidRDefault="00A56344" w:rsidP="0008353D">
      <w:pPr>
        <w:keepNext/>
        <w:overflowPunct/>
        <w:autoSpaceDE/>
        <w:autoSpaceDN/>
        <w:adjustRightInd/>
        <w:textAlignment w:val="auto"/>
      </w:pPr>
      <w:r>
        <w:t xml:space="preserve">c. een commercieel voorstel (aangeboden producten, prijszetting, aanvullende activiteiten en randanimatie, </w:t>
      </w:r>
      <w:r w:rsidR="00657ADB">
        <w:t>marketingplan en social</w:t>
      </w:r>
      <w:r w:rsidR="007227EC">
        <w:t>e</w:t>
      </w:r>
      <w:r w:rsidR="00657ADB">
        <w:t xml:space="preserve"> media, </w:t>
      </w:r>
      <w:r>
        <w:t xml:space="preserve">enz.) </w:t>
      </w:r>
    </w:p>
    <w:p w14:paraId="4BEDA0CE" w14:textId="4FD0E7B2" w:rsidR="006501FE" w:rsidRDefault="006501FE">
      <w:pPr>
        <w:overflowPunct/>
        <w:autoSpaceDE/>
        <w:autoSpaceDN/>
        <w:adjustRightInd/>
        <w:textAlignment w:val="auto"/>
      </w:pPr>
      <w:r>
        <w:t>d. een financieel plan</w:t>
      </w:r>
    </w:p>
    <w:p w14:paraId="7D03E77C" w14:textId="77777777" w:rsidR="00E222E7" w:rsidRDefault="00E222E7">
      <w:pPr>
        <w:overflowPunct/>
        <w:autoSpaceDE/>
        <w:autoSpaceDN/>
        <w:adjustRightInd/>
        <w:textAlignment w:val="auto"/>
        <w:rPr>
          <w:b/>
          <w:color w:val="808080" w:themeColor="background1" w:themeShade="80"/>
        </w:rPr>
      </w:pPr>
    </w:p>
    <w:p w14:paraId="19D471B7" w14:textId="2102DCAA" w:rsidR="00A56344" w:rsidRDefault="001D52AC" w:rsidP="006D5B1B">
      <w:pPr>
        <w:keepNext/>
        <w:overflowPunct/>
        <w:autoSpaceDE/>
        <w:autoSpaceDN/>
        <w:adjustRightInd/>
        <w:textAlignment w:val="auto"/>
        <w:rPr>
          <w:b/>
          <w:color w:val="808080" w:themeColor="background1" w:themeShade="80"/>
        </w:rPr>
      </w:pPr>
      <w:r>
        <w:rPr>
          <w:b/>
          <w:color w:val="808080" w:themeColor="background1" w:themeShade="80"/>
        </w:rPr>
        <w:t>4</w:t>
      </w:r>
      <w:r w:rsidR="00A56344" w:rsidRPr="00A56344">
        <w:rPr>
          <w:b/>
          <w:color w:val="808080" w:themeColor="background1" w:themeShade="80"/>
        </w:rPr>
        <w:t xml:space="preserve">. Relevante ervaring </w:t>
      </w:r>
    </w:p>
    <w:p w14:paraId="061B4217" w14:textId="77777777" w:rsidR="00A56344" w:rsidRPr="00A56344" w:rsidRDefault="00A56344" w:rsidP="006D5B1B">
      <w:pPr>
        <w:keepNext/>
        <w:overflowPunct/>
        <w:autoSpaceDE/>
        <w:autoSpaceDN/>
        <w:adjustRightInd/>
        <w:textAlignment w:val="auto"/>
        <w:rPr>
          <w:b/>
          <w:color w:val="808080" w:themeColor="background1" w:themeShade="80"/>
        </w:rPr>
      </w:pPr>
    </w:p>
    <w:p w14:paraId="5EC32034" w14:textId="02716CC6" w:rsidR="00A56344" w:rsidRDefault="00A56344" w:rsidP="00A56344">
      <w:pPr>
        <w:overflowPunct/>
        <w:autoSpaceDE/>
        <w:autoSpaceDN/>
        <w:adjustRightInd/>
        <w:textAlignment w:val="auto"/>
      </w:pPr>
      <w:r>
        <w:t>De kandidaat toont relevante ervaring aan in de horeca; ervaring met zomerbars of in de pop</w:t>
      </w:r>
      <w:r w:rsidR="006D5B1B">
        <w:t>-</w:t>
      </w:r>
      <w:r>
        <w:t xml:space="preserve">up horeca is een meerwaarde. De kandidaat toont verder aan over de </w:t>
      </w:r>
      <w:r w:rsidR="006501FE">
        <w:t xml:space="preserve">financiële mogelijkheden </w:t>
      </w:r>
      <w:r>
        <w:t>en de capaciteit</w:t>
      </w:r>
      <w:r w:rsidR="00F211CC">
        <w:t>en</w:t>
      </w:r>
      <w:r>
        <w:t xml:space="preserve"> te beschikken om een zomerbar op een hoog niveau te kunnen organiseren, zowel logistiek als uitvoerend</w:t>
      </w:r>
      <w:r w:rsidR="002D05CA">
        <w:t>.</w:t>
      </w:r>
      <w:r>
        <w:t xml:space="preserve"> </w:t>
      </w:r>
    </w:p>
    <w:p w14:paraId="7EB75F67" w14:textId="77777777" w:rsidR="00A56344" w:rsidRDefault="00A56344" w:rsidP="00A56344">
      <w:pPr>
        <w:overflowPunct/>
        <w:autoSpaceDE/>
        <w:autoSpaceDN/>
        <w:adjustRightInd/>
        <w:textAlignment w:val="auto"/>
      </w:pPr>
    </w:p>
    <w:p w14:paraId="5BD3DD90" w14:textId="77777777" w:rsidR="00A56344" w:rsidRDefault="00A56344">
      <w:pPr>
        <w:overflowPunct/>
        <w:autoSpaceDE/>
        <w:autoSpaceDN/>
        <w:adjustRightInd/>
        <w:textAlignment w:val="auto"/>
      </w:pPr>
      <w:r>
        <w:t xml:space="preserve">Door een kandidatuur in te dienen gaat men akkoord met de voorwaarden van de concessie zoals hier uiteengezet. </w:t>
      </w:r>
    </w:p>
    <w:p w14:paraId="6380D684" w14:textId="77777777" w:rsidR="00B052BE" w:rsidRDefault="00B052BE">
      <w:pPr>
        <w:overflowPunct/>
        <w:autoSpaceDE/>
        <w:autoSpaceDN/>
        <w:adjustRightInd/>
        <w:textAlignment w:val="auto"/>
      </w:pPr>
    </w:p>
    <w:p w14:paraId="7277D164" w14:textId="5AF332F6" w:rsidR="00B052BE" w:rsidRDefault="00B052BE">
      <w:pPr>
        <w:overflowPunct/>
        <w:autoSpaceDE/>
        <w:autoSpaceDN/>
        <w:adjustRightInd/>
        <w:textAlignment w:val="auto"/>
        <w:rPr>
          <w:rStyle w:val="eop"/>
          <w:color w:val="000000"/>
          <w:szCs w:val="20"/>
          <w:shd w:val="clear" w:color="auto" w:fill="FFFFFF"/>
        </w:rPr>
      </w:pPr>
      <w:r>
        <w:rPr>
          <w:rStyle w:val="normaltextrun"/>
          <w:color w:val="000000"/>
          <w:szCs w:val="20"/>
          <w:shd w:val="clear" w:color="auto" w:fill="FFFFFF"/>
        </w:rPr>
        <w:t>Onvolledige biedingsdossiers zijn onregelmatig en kunnen door de provincie van verdere beoordeling worden uitgesloten. De provincie heeft ook de mogelijkheid om aanvullende of bijkomende informatie op te vragen aan de kandidaat om het dossier alsnog als regelmatig te kunnen beoordelen.</w:t>
      </w:r>
    </w:p>
    <w:p w14:paraId="227AA549" w14:textId="77777777" w:rsidR="001E0C76" w:rsidRDefault="001E0C76">
      <w:pPr>
        <w:overflowPunct/>
        <w:autoSpaceDE/>
        <w:autoSpaceDN/>
        <w:adjustRightInd/>
        <w:textAlignment w:val="auto"/>
      </w:pPr>
    </w:p>
    <w:p w14:paraId="7DB9F32D" w14:textId="77777777" w:rsidR="00BA66EB" w:rsidRDefault="00BA66EB">
      <w:pPr>
        <w:overflowPunct/>
        <w:autoSpaceDE/>
        <w:autoSpaceDN/>
        <w:adjustRightInd/>
        <w:textAlignment w:val="auto"/>
        <w:rPr>
          <w:rFonts w:eastAsiaTheme="majorEastAsia" w:cstheme="majorBidi"/>
          <w:b/>
          <w:bCs/>
          <w:color w:val="53565A" w:themeColor="text2"/>
          <w:sz w:val="22"/>
        </w:rPr>
      </w:pPr>
    </w:p>
    <w:p w14:paraId="61B2FB82" w14:textId="77777777" w:rsidR="00A56344" w:rsidRDefault="00A56344" w:rsidP="00BA66EB">
      <w:pPr>
        <w:pStyle w:val="Kop3"/>
        <w:numPr>
          <w:ilvl w:val="0"/>
          <w:numId w:val="12"/>
        </w:numPr>
      </w:pPr>
      <w:r>
        <w:t>Toewijzing</w:t>
      </w:r>
    </w:p>
    <w:p w14:paraId="2A67954D" w14:textId="77777777" w:rsidR="00A56344" w:rsidRDefault="00A56344" w:rsidP="00A56344">
      <w:pPr>
        <w:overflowPunct/>
        <w:autoSpaceDE/>
        <w:autoSpaceDN/>
        <w:adjustRightInd/>
        <w:textAlignment w:val="auto"/>
      </w:pPr>
    </w:p>
    <w:p w14:paraId="62D7741A" w14:textId="50B03A2A" w:rsidR="00A56344" w:rsidRDefault="00FD50AF" w:rsidP="00A56344">
      <w:pPr>
        <w:overflowPunct/>
        <w:autoSpaceDE/>
        <w:autoSpaceDN/>
        <w:adjustRightInd/>
        <w:textAlignment w:val="auto"/>
      </w:pPr>
      <w:r>
        <w:t>De directie van het domein maakt</w:t>
      </w:r>
      <w:r w:rsidR="00A56344">
        <w:t xml:space="preserve"> een beoordelingsverslag op, rekening houdend met </w:t>
      </w:r>
      <w:r>
        <w:t>volgen</w:t>
      </w:r>
      <w:r w:rsidR="00A56344">
        <w:t xml:space="preserve">de criteria in onderstaande verhouding: </w:t>
      </w:r>
    </w:p>
    <w:p w14:paraId="7E8DEE12" w14:textId="77777777" w:rsidR="00A56344" w:rsidRDefault="00A56344" w:rsidP="00A56344">
      <w:pPr>
        <w:overflowPunct/>
        <w:autoSpaceDE/>
        <w:autoSpaceDN/>
        <w:adjustRightInd/>
        <w:textAlignment w:val="auto"/>
      </w:pPr>
    </w:p>
    <w:p w14:paraId="25F32692" w14:textId="0201315C" w:rsidR="00A56344" w:rsidRDefault="008B2CB0" w:rsidP="00A56344">
      <w:pPr>
        <w:overflowPunct/>
        <w:autoSpaceDE/>
        <w:autoSpaceDN/>
        <w:adjustRightInd/>
        <w:textAlignment w:val="auto"/>
      </w:pPr>
      <w:r>
        <w:t xml:space="preserve">- conceptvoorstel: </w:t>
      </w:r>
      <w:r w:rsidR="00933085">
        <w:t>40</w:t>
      </w:r>
      <w:r w:rsidR="00A56344">
        <w:t xml:space="preserve"> punten </w:t>
      </w:r>
    </w:p>
    <w:p w14:paraId="7C1B7698" w14:textId="313AF82A" w:rsidR="00A56344" w:rsidRDefault="0048247B" w:rsidP="00A56344">
      <w:pPr>
        <w:overflowPunct/>
        <w:autoSpaceDE/>
        <w:autoSpaceDN/>
        <w:adjustRightInd/>
        <w:textAlignment w:val="auto"/>
      </w:pPr>
      <w:r>
        <w:t>- relevante ervaring: 15</w:t>
      </w:r>
      <w:r w:rsidR="00A56344">
        <w:t xml:space="preserve"> punten </w:t>
      </w:r>
    </w:p>
    <w:p w14:paraId="44A190F7" w14:textId="0669BC3C" w:rsidR="00A56344" w:rsidRDefault="00A56344" w:rsidP="00A56344">
      <w:pPr>
        <w:overflowPunct/>
        <w:autoSpaceDE/>
        <w:autoSpaceDN/>
        <w:adjustRightInd/>
        <w:textAlignment w:val="auto"/>
      </w:pPr>
      <w:r>
        <w:t xml:space="preserve">- aanbod van verkochte waren en de gunstige prijszetting: </w:t>
      </w:r>
      <w:r w:rsidR="00FB6F9F">
        <w:t>15</w:t>
      </w:r>
      <w:r>
        <w:t xml:space="preserve"> punten </w:t>
      </w:r>
    </w:p>
    <w:p w14:paraId="0543355E" w14:textId="19F500C1" w:rsidR="00A56344" w:rsidRDefault="00A56344" w:rsidP="00A56344">
      <w:pPr>
        <w:overflowPunct/>
        <w:autoSpaceDE/>
        <w:autoSpaceDN/>
        <w:adjustRightInd/>
        <w:textAlignment w:val="auto"/>
      </w:pPr>
      <w:r>
        <w:t xml:space="preserve">- geboden vergoeding: </w:t>
      </w:r>
      <w:r w:rsidR="00FB6F9F">
        <w:t>30</w:t>
      </w:r>
      <w:r>
        <w:t xml:space="preserve"> punten </w:t>
      </w:r>
    </w:p>
    <w:p w14:paraId="7E62FE42" w14:textId="77777777" w:rsidR="00A56344" w:rsidRDefault="00A56344" w:rsidP="00A56344">
      <w:pPr>
        <w:overflowPunct/>
        <w:autoSpaceDE/>
        <w:autoSpaceDN/>
        <w:adjustRightInd/>
        <w:textAlignment w:val="auto"/>
      </w:pPr>
    </w:p>
    <w:p w14:paraId="36C12323" w14:textId="2CD5973E" w:rsidR="00A56344" w:rsidRDefault="00A56344" w:rsidP="00A56344">
      <w:pPr>
        <w:overflowPunct/>
        <w:autoSpaceDE/>
        <w:autoSpaceDN/>
        <w:adjustRightInd/>
        <w:textAlignment w:val="auto"/>
      </w:pPr>
      <w:r>
        <w:t xml:space="preserve">Het beoordelingsverslag zal worden voorgelegd aan </w:t>
      </w:r>
      <w:r w:rsidR="006501FE">
        <w:t xml:space="preserve">de </w:t>
      </w:r>
      <w:r>
        <w:t xml:space="preserve">deputatie van het provinciebestuur van Antwerpen, </w:t>
      </w:r>
      <w:r w:rsidR="006501FE">
        <w:t xml:space="preserve">die </w:t>
      </w:r>
      <w:r>
        <w:t>beslist over de toewijzing van de concessie.</w:t>
      </w:r>
    </w:p>
    <w:p w14:paraId="2A6DC49E" w14:textId="77777777" w:rsidR="00A56344" w:rsidRDefault="00A56344" w:rsidP="00A56344">
      <w:pPr>
        <w:overflowPunct/>
        <w:autoSpaceDE/>
        <w:autoSpaceDN/>
        <w:adjustRightInd/>
        <w:textAlignment w:val="auto"/>
      </w:pPr>
    </w:p>
    <w:p w14:paraId="501C9F24" w14:textId="16E789F4" w:rsidR="00A56344" w:rsidRDefault="00A56344" w:rsidP="00A56344">
      <w:pPr>
        <w:overflowPunct/>
        <w:autoSpaceDE/>
        <w:autoSpaceDN/>
        <w:adjustRightInd/>
        <w:textAlignment w:val="auto"/>
      </w:pPr>
      <w:r>
        <w:t xml:space="preserve">Zodra de kandidaat in kennis is gesteld dat zijn kandidatuur werd aanvaard, zal de kandidaat de concessie ondertekend terugsturen binnen een termijn van </w:t>
      </w:r>
      <w:r w:rsidR="006C6EE4">
        <w:t>21</w:t>
      </w:r>
      <w:r>
        <w:t xml:space="preserve"> dagen.</w:t>
      </w:r>
    </w:p>
    <w:p w14:paraId="33089368" w14:textId="77777777" w:rsidR="001E0C76" w:rsidRDefault="001E0C76" w:rsidP="00A56344">
      <w:pPr>
        <w:overflowPunct/>
        <w:autoSpaceDE/>
        <w:autoSpaceDN/>
        <w:adjustRightInd/>
        <w:textAlignment w:val="auto"/>
      </w:pPr>
    </w:p>
    <w:p w14:paraId="7511F554" w14:textId="77777777" w:rsidR="00A56344" w:rsidRDefault="00A56344" w:rsidP="00A56344">
      <w:pPr>
        <w:overflowPunct/>
        <w:autoSpaceDE/>
        <w:autoSpaceDN/>
        <w:adjustRightInd/>
        <w:textAlignment w:val="auto"/>
      </w:pPr>
    </w:p>
    <w:p w14:paraId="4CFD7BC5" w14:textId="77777777" w:rsidR="00A56344" w:rsidRDefault="00A56344" w:rsidP="00AA44B2">
      <w:pPr>
        <w:pStyle w:val="Kop3"/>
        <w:keepLines w:val="0"/>
        <w:numPr>
          <w:ilvl w:val="0"/>
          <w:numId w:val="12"/>
        </w:numPr>
      </w:pPr>
      <w:r>
        <w:t>Meer informatie</w:t>
      </w:r>
    </w:p>
    <w:p w14:paraId="33820FE8" w14:textId="77777777" w:rsidR="00A56344" w:rsidRDefault="00A56344" w:rsidP="00AA44B2">
      <w:pPr>
        <w:keepNext/>
        <w:overflowPunct/>
        <w:autoSpaceDE/>
        <w:autoSpaceDN/>
        <w:adjustRightInd/>
        <w:textAlignment w:val="auto"/>
      </w:pPr>
    </w:p>
    <w:p w14:paraId="1FA8FADE" w14:textId="77777777" w:rsidR="00A56344" w:rsidRDefault="00A56344" w:rsidP="00A56344">
      <w:pPr>
        <w:overflowPunct/>
        <w:autoSpaceDE/>
        <w:autoSpaceDN/>
        <w:adjustRightInd/>
        <w:textAlignment w:val="auto"/>
      </w:pPr>
      <w:r>
        <w:t xml:space="preserve">Voor verdere informatie omtrent de procedure en de voorwaarden, kan de kandidaat contact opnemen met: </w:t>
      </w:r>
    </w:p>
    <w:p w14:paraId="30ACEA58" w14:textId="77777777" w:rsidR="00A56344" w:rsidRDefault="00A56344" w:rsidP="00A56344">
      <w:pPr>
        <w:overflowPunct/>
        <w:autoSpaceDE/>
        <w:autoSpaceDN/>
        <w:adjustRightInd/>
        <w:textAlignment w:val="auto"/>
      </w:pPr>
    </w:p>
    <w:p w14:paraId="74A707AF" w14:textId="637BA492" w:rsidR="00A56344" w:rsidRDefault="008B7073" w:rsidP="00A56344">
      <w:pPr>
        <w:overflowPunct/>
        <w:autoSpaceDE/>
        <w:autoSpaceDN/>
        <w:adjustRightInd/>
        <w:textAlignment w:val="auto"/>
      </w:pPr>
      <w:r>
        <w:t>Els Goyvaerts</w:t>
      </w:r>
      <w:r w:rsidR="00A56344">
        <w:t xml:space="preserve">, directeur </w:t>
      </w:r>
      <w:r>
        <w:t>P</w:t>
      </w:r>
      <w:r w:rsidR="00B47ADB">
        <w:t xml:space="preserve">rovinciale </w:t>
      </w:r>
      <w:r>
        <w:t>G</w:t>
      </w:r>
      <w:r w:rsidR="00B47ADB">
        <w:t xml:space="preserve">roendomeinen </w:t>
      </w:r>
      <w:r>
        <w:t>R</w:t>
      </w:r>
      <w:r w:rsidR="00B47ADB">
        <w:t xml:space="preserve">egio </w:t>
      </w:r>
      <w:r>
        <w:t>K</w:t>
      </w:r>
      <w:r w:rsidR="00B47ADB">
        <w:t>empen</w:t>
      </w:r>
    </w:p>
    <w:p w14:paraId="46DEBCFC" w14:textId="16A46208" w:rsidR="00A56344" w:rsidRPr="002D05CA" w:rsidRDefault="00A56344" w:rsidP="00A56344">
      <w:pPr>
        <w:overflowPunct/>
        <w:autoSpaceDE/>
        <w:autoSpaceDN/>
        <w:adjustRightInd/>
        <w:textAlignment w:val="auto"/>
        <w:rPr>
          <w:lang w:val="en-US"/>
        </w:rPr>
      </w:pPr>
      <w:r w:rsidRPr="002D05CA">
        <w:rPr>
          <w:lang w:val="en-US"/>
        </w:rPr>
        <w:t>Tel</w:t>
      </w:r>
      <w:r w:rsidR="00FD50AF">
        <w:rPr>
          <w:lang w:val="en-US"/>
        </w:rPr>
        <w:t>.</w:t>
      </w:r>
      <w:r w:rsidRPr="002D05CA">
        <w:rPr>
          <w:lang w:val="en-US"/>
        </w:rPr>
        <w:t xml:space="preserve">: </w:t>
      </w:r>
      <w:r w:rsidR="008B7073">
        <w:rPr>
          <w:lang w:val="en-US"/>
        </w:rPr>
        <w:t>0497/231523</w:t>
      </w:r>
    </w:p>
    <w:p w14:paraId="0A38C6F0" w14:textId="2694DA3F" w:rsidR="00B47ADB" w:rsidRDefault="00A56344" w:rsidP="00A56344">
      <w:pPr>
        <w:overflowPunct/>
        <w:autoSpaceDE/>
        <w:autoSpaceDN/>
        <w:adjustRightInd/>
        <w:textAlignment w:val="auto"/>
        <w:rPr>
          <w:rStyle w:val="Hyperlink"/>
          <w:color w:val="auto"/>
          <w:lang w:val="en-US"/>
        </w:rPr>
      </w:pPr>
      <w:r w:rsidRPr="002D05CA">
        <w:rPr>
          <w:lang w:val="en-US"/>
        </w:rPr>
        <w:t xml:space="preserve">e-mail: </w:t>
      </w:r>
      <w:hyperlink r:id="rId17" w:history="1">
        <w:r w:rsidR="00904F91" w:rsidRPr="001C5947">
          <w:rPr>
            <w:rStyle w:val="Hyperlink"/>
            <w:color w:val="auto"/>
            <w:lang w:val="en-US"/>
          </w:rPr>
          <w:t>els.goyvaerts@provincieantwerpen.be</w:t>
        </w:r>
      </w:hyperlink>
    </w:p>
    <w:p w14:paraId="28DE2A0D" w14:textId="77777777" w:rsidR="00F520CC" w:rsidRDefault="00F520CC" w:rsidP="00A56344">
      <w:pPr>
        <w:overflowPunct/>
        <w:autoSpaceDE/>
        <w:autoSpaceDN/>
        <w:adjustRightInd/>
        <w:textAlignment w:val="auto"/>
        <w:rPr>
          <w:rStyle w:val="Hyperlink"/>
          <w:color w:val="auto"/>
          <w:lang w:val="en-US"/>
        </w:rPr>
      </w:pPr>
    </w:p>
    <w:p w14:paraId="12C5A14A" w14:textId="760E10F5" w:rsidR="00F520CC" w:rsidRPr="002D05CA" w:rsidRDefault="00F520CC" w:rsidP="00F520CC">
      <w:pPr>
        <w:overflowPunct/>
        <w:autoSpaceDE/>
        <w:autoSpaceDN/>
        <w:adjustRightInd/>
        <w:jc w:val="center"/>
        <w:textAlignment w:val="auto"/>
        <w:rPr>
          <w:lang w:val="en-US"/>
        </w:rPr>
      </w:pPr>
      <w:r>
        <w:rPr>
          <w:noProof/>
        </w:rPr>
        <w:drawing>
          <wp:inline distT="0" distB="0" distL="0" distR="0" wp14:anchorId="192E3337" wp14:editId="2BBDDB2E">
            <wp:extent cx="2654300" cy="3974351"/>
            <wp:effectExtent l="0" t="0" r="0" b="7620"/>
            <wp:docPr id="570974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4756" cy="4004980"/>
                    </a:xfrm>
                    <a:prstGeom prst="rect">
                      <a:avLst/>
                    </a:prstGeom>
                    <a:noFill/>
                    <a:ln>
                      <a:noFill/>
                    </a:ln>
                  </pic:spPr>
                </pic:pic>
              </a:graphicData>
            </a:graphic>
          </wp:inline>
        </w:drawing>
      </w:r>
    </w:p>
    <w:sectPr w:rsidR="00F520CC" w:rsidRPr="002D05CA" w:rsidSect="00B81022">
      <w:headerReference w:type="default" r:id="rId19"/>
      <w:footerReference w:type="default" r:id="rId20"/>
      <w:headerReference w:type="first" r:id="rId21"/>
      <w:type w:val="continuous"/>
      <w:pgSz w:w="11907" w:h="16840" w:code="9"/>
      <w:pgMar w:top="2552" w:right="964" w:bottom="1134" w:left="1134" w:header="709" w:footer="567" w:gutter="0"/>
      <w:cols w:space="708"/>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3E9C2" w14:textId="77777777" w:rsidR="008966FC" w:rsidRDefault="008966FC">
      <w:r>
        <w:separator/>
      </w:r>
    </w:p>
  </w:endnote>
  <w:endnote w:type="continuationSeparator" w:id="0">
    <w:p w14:paraId="5BED22D2" w14:textId="77777777" w:rsidR="008966FC" w:rsidRDefault="0089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BB9B6" w14:textId="77777777" w:rsidR="00272842" w:rsidRPr="00C65173" w:rsidRDefault="00272842" w:rsidP="004A119A">
    <w:pPr>
      <w:pStyle w:val="Voettekst"/>
      <w:tabs>
        <w:tab w:val="clear" w:pos="9072"/>
        <w:tab w:val="left" w:pos="8895"/>
      </w:tabs>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411DC" w14:textId="77777777" w:rsidR="008966FC" w:rsidRDefault="008966FC">
      <w:r>
        <w:separator/>
      </w:r>
    </w:p>
  </w:footnote>
  <w:footnote w:type="continuationSeparator" w:id="0">
    <w:p w14:paraId="7C533BB4" w14:textId="77777777" w:rsidR="008966FC" w:rsidRDefault="00896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9072" w14:textId="7E2D5847" w:rsidR="00272842" w:rsidRPr="00045F0E" w:rsidRDefault="00272842">
    <w:pPr>
      <w:pStyle w:val="Koptekst"/>
    </w:pPr>
    <w:r w:rsidRPr="00B75A85">
      <w:rPr>
        <w:rFonts w:ascii="Times New Roman" w:hAnsi="Times New Roman"/>
        <w:noProof/>
        <w:sz w:val="24"/>
        <w:lang w:val="nl-BE" w:eastAsia="nl-BE"/>
      </w:rPr>
      <w:drawing>
        <wp:anchor distT="0" distB="0" distL="114300" distR="114300" simplePos="0" relativeHeight="251663872" behindDoc="0" locked="0" layoutInCell="1" allowOverlap="1" wp14:anchorId="3B062C1D" wp14:editId="76D7227F">
          <wp:simplePos x="0" y="0"/>
          <wp:positionH relativeFrom="page">
            <wp:posOffset>466090</wp:posOffset>
          </wp:positionH>
          <wp:positionV relativeFrom="page">
            <wp:posOffset>522605</wp:posOffset>
          </wp:positionV>
          <wp:extent cx="1800225" cy="532765"/>
          <wp:effectExtent l="0" t="0" r="9525" b="635"/>
          <wp:wrapNone/>
          <wp:docPr id="3" name="Afbeelding 6" descr="provincie_antwerpen_logo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provincie_antwerpen_logo_zw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32765"/>
                  </a:xfrm>
                  <a:prstGeom prst="rect">
                    <a:avLst/>
                  </a:prstGeom>
                  <a:noFill/>
                </pic:spPr>
              </pic:pic>
            </a:graphicData>
          </a:graphic>
          <wp14:sizeRelH relativeFrom="page">
            <wp14:pctWidth>0</wp14:pctWidth>
          </wp14:sizeRelH>
          <wp14:sizeRelV relativeFrom="page">
            <wp14:pctHeight>0</wp14:pctHeight>
          </wp14:sizeRelV>
        </wp:anchor>
      </w:drawing>
    </w:r>
    <w:r w:rsidRPr="00045F0E">
      <w:ptab w:relativeTo="margin" w:alignment="right" w:leader="none"/>
    </w:r>
    <w:r w:rsidR="69FF5A3B" w:rsidRPr="00045F0E">
      <w:t xml:space="preserve">pagina </w:t>
    </w:r>
    <w:r w:rsidRPr="06B4580F">
      <w:rPr>
        <w:noProof/>
      </w:rPr>
      <w:fldChar w:fldCharType="begin"/>
    </w:r>
    <w:r w:rsidRPr="00045F0E">
      <w:instrText xml:space="preserve"> PAGE   \* MERGEFORMAT </w:instrText>
    </w:r>
    <w:r w:rsidRPr="06B4580F">
      <w:fldChar w:fldCharType="separate"/>
    </w:r>
    <w:r w:rsidR="00662756">
      <w:rPr>
        <w:noProof/>
      </w:rPr>
      <w:t>5</w:t>
    </w:r>
    <w:r w:rsidRPr="06B4580F">
      <w:rPr>
        <w:noProof/>
      </w:rPr>
      <w:fldChar w:fldCharType="end"/>
    </w:r>
    <w:r w:rsidR="69FF5A3B" w:rsidRPr="00045F0E">
      <w:t xml:space="preserve"> van </w:t>
    </w:r>
    <w:r w:rsidR="00992813">
      <w:rPr>
        <w:noProof/>
      </w:rPr>
      <w:fldChar w:fldCharType="begin"/>
    </w:r>
    <w:r w:rsidR="00992813">
      <w:rPr>
        <w:noProof/>
      </w:rPr>
      <w:instrText xml:space="preserve"> NUMPAGES   \* MERGEFORMAT </w:instrText>
    </w:r>
    <w:r w:rsidR="00992813">
      <w:rPr>
        <w:noProof/>
      </w:rPr>
      <w:fldChar w:fldCharType="separate"/>
    </w:r>
    <w:r w:rsidR="00662756">
      <w:rPr>
        <w:noProof/>
      </w:rPr>
      <w:t>5</w:t>
    </w:r>
    <w:r w:rsidR="00992813">
      <w:rPr>
        <w:noProof/>
      </w:rPr>
      <w:fldChar w:fldCharType="end"/>
    </w:r>
  </w:p>
  <w:p w14:paraId="4A4C6205" w14:textId="77777777" w:rsidR="00272842" w:rsidRPr="00A56344" w:rsidRDefault="00272842" w:rsidP="06B4580F">
    <w:pPr>
      <w:pStyle w:val="Koptekst"/>
    </w:pPr>
    <w:r w:rsidRPr="00A56344">
      <w:ptab w:relativeTo="margin" w:alignment="right" w:leader="none"/>
    </w:r>
    <w:r w:rsidR="00A56344" w:rsidRPr="00A56344">
      <w:t xml:space="preserve">Concessie </w:t>
    </w:r>
    <w:r w:rsidR="00A56344">
      <w:t>pop-</w:t>
    </w:r>
    <w:r w:rsidR="00A56344" w:rsidRPr="00A56344">
      <w:t>up zomerbar</w:t>
    </w:r>
  </w:p>
  <w:p w14:paraId="6F59365A" w14:textId="77777777" w:rsidR="00272842" w:rsidRDefault="00272842" w:rsidP="004A119A"/>
  <w:p w14:paraId="4C87010C" w14:textId="77777777" w:rsidR="00272842" w:rsidRDefault="00272842" w:rsidP="004A119A">
    <w:r>
      <w:tab/>
    </w:r>
    <w:r>
      <w:tab/>
    </w:r>
    <w:r>
      <w:tab/>
    </w:r>
    <w:r>
      <w:tab/>
    </w:r>
    <w:r>
      <w:tab/>
    </w:r>
    <w:r>
      <w:tab/>
    </w:r>
  </w:p>
  <w:p w14:paraId="724007FE" w14:textId="77777777" w:rsidR="00272842" w:rsidRDefault="00272842" w:rsidP="004A119A"/>
  <w:p w14:paraId="1D7F84ED" w14:textId="77777777" w:rsidR="00272842" w:rsidRPr="00DA37F3" w:rsidRDefault="00385358" w:rsidP="004A119A">
    <w:pPr>
      <w:pStyle w:val="Descriptorregel1"/>
      <w:ind w:left="0"/>
    </w:pPr>
    <w:r>
      <w:t xml:space="preserve">Dienst </w:t>
    </w:r>
    <w:r w:rsidR="00630F60">
      <w:t>Provinciale Groendomeinen regio Kempen</w:t>
    </w:r>
  </w:p>
  <w:p w14:paraId="401B3012" w14:textId="77777777" w:rsidR="00272842" w:rsidRDefault="00385358" w:rsidP="004A119A">
    <w:pPr>
      <w:pStyle w:val="Descriptorregel2"/>
      <w:ind w:left="0"/>
    </w:pPr>
    <w:r>
      <w:t>Departement Vrije Tijd</w:t>
    </w:r>
  </w:p>
  <w:p w14:paraId="6E0FF050" w14:textId="77777777" w:rsidR="00272842" w:rsidRDefault="002728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383F" w14:textId="77777777" w:rsidR="00272842" w:rsidRDefault="00272842">
    <w:pPr>
      <w:pStyle w:val="Koptekst"/>
    </w:pPr>
    <w:r>
      <w:rPr>
        <w:noProof/>
        <w:lang w:val="nl-BE" w:eastAsia="nl-BE"/>
      </w:rPr>
      <w:drawing>
        <wp:anchor distT="0" distB="0" distL="114300" distR="114300" simplePos="0" relativeHeight="251659264" behindDoc="0" locked="0" layoutInCell="1" allowOverlap="1" wp14:anchorId="36534F15" wp14:editId="350DB6AA">
          <wp:simplePos x="0" y="0"/>
          <wp:positionH relativeFrom="page">
            <wp:posOffset>720090</wp:posOffset>
          </wp:positionH>
          <wp:positionV relativeFrom="page">
            <wp:posOffset>720090</wp:posOffset>
          </wp:positionV>
          <wp:extent cx="1818000" cy="5364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ncie_antwerpen_logo_Briefhoofd_v5.png"/>
                  <pic:cNvPicPr/>
                </pic:nvPicPr>
                <pic:blipFill>
                  <a:blip r:embed="rId1">
                    <a:extLst>
                      <a:ext uri="{28A0092B-C50C-407E-A947-70E740481C1C}">
                        <a14:useLocalDpi xmlns:a14="http://schemas.microsoft.com/office/drawing/2010/main" val="0"/>
                      </a:ext>
                    </a:extLst>
                  </a:blip>
                  <a:stretch>
                    <a:fillRect/>
                  </a:stretch>
                </pic:blipFill>
                <pic:spPr>
                  <a:xfrm>
                    <a:off x="0" y="0"/>
                    <a:ext cx="1818000" cy="536400"/>
                  </a:xfrm>
                  <a:prstGeom prst="rect">
                    <a:avLst/>
                  </a:prstGeom>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58240" behindDoc="0" locked="0" layoutInCell="1" allowOverlap="1" wp14:anchorId="6A257005" wp14:editId="39476EF8">
              <wp:simplePos x="0" y="0"/>
              <wp:positionH relativeFrom="column">
                <wp:posOffset>4051300</wp:posOffset>
              </wp:positionH>
              <wp:positionV relativeFrom="paragraph">
                <wp:posOffset>210820</wp:posOffset>
              </wp:positionV>
              <wp:extent cx="2165350" cy="506095"/>
              <wp:effectExtent l="3175" t="1270" r="3175" b="0"/>
              <wp:wrapTight wrapText="bothSides">
                <wp:wrapPolygon edited="0">
                  <wp:start x="0" y="0"/>
                  <wp:lineTo x="21600" y="0"/>
                  <wp:lineTo x="21600" y="21600"/>
                  <wp:lineTo x="0" y="2160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034E" w14:textId="77777777" w:rsidR="00272842" w:rsidRDefault="00272842" w:rsidP="00F4134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57005" id="_x0000_t202" coordsize="21600,21600" o:spt="202" path="m,l,21600r21600,l21600,xe">
              <v:stroke joinstyle="miter"/>
              <v:path gradientshapeok="t" o:connecttype="rect"/>
            </v:shapetype>
            <v:shape id="Text Box 1" o:spid="_x0000_s1026" type="#_x0000_t202" style="position:absolute;margin-left:319pt;margin-top:16.6pt;width:170.5pt;height:3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" filled="f" stroked="f">
              <v:textbox inset=",7.2pt,,7.2pt">
                <w:txbxContent>
                  <w:p w14:paraId="0479034E" w14:textId="77777777" w:rsidR="00272842" w:rsidRDefault="00272842" w:rsidP="00F41346"/>
                </w:txbxContent>
              </v:textbox>
              <w10:wrap type="tight"/>
            </v:shape>
          </w:pict>
        </mc:Fallback>
      </mc:AlternateContent>
    </w:r>
  </w:p>
  <w:p w14:paraId="13B07CF7" w14:textId="77777777" w:rsidR="00272842" w:rsidRDefault="00272842"/>
  <w:p w14:paraId="74B6CC6C" w14:textId="77777777" w:rsidR="00272842" w:rsidRDefault="00272842"/>
  <w:p w14:paraId="23CD4106" w14:textId="77777777" w:rsidR="00272842" w:rsidRDefault="00272842"/>
  <w:p w14:paraId="14444B57" w14:textId="77777777" w:rsidR="00272842" w:rsidRDefault="00272842"/>
  <w:p w14:paraId="1B0AF903" w14:textId="77777777" w:rsidR="00272842" w:rsidRDefault="00272842" w:rsidP="004A119A">
    <w:pPr>
      <w:pStyle w:val="Descriptorregel1"/>
      <w:ind w:left="1059"/>
    </w:pPr>
  </w:p>
  <w:p w14:paraId="0EFFA89B" w14:textId="77777777" w:rsidR="00272842" w:rsidRPr="00DA37F3" w:rsidRDefault="00385358" w:rsidP="004A119A">
    <w:pPr>
      <w:pStyle w:val="Descriptorregel1"/>
      <w:ind w:left="0"/>
    </w:pPr>
    <w:r>
      <w:t xml:space="preserve">Dienst </w:t>
    </w:r>
    <w:r w:rsidR="00630F60">
      <w:t>Provinciale Groendomeinen Regio Kempen</w:t>
    </w:r>
  </w:p>
  <w:p w14:paraId="00F404D9" w14:textId="77777777" w:rsidR="00272842" w:rsidRDefault="00385358" w:rsidP="004A119A">
    <w:pPr>
      <w:pStyle w:val="Descriptorregel2"/>
      <w:ind w:left="0"/>
    </w:pPr>
    <w:r>
      <w:t>Departement Vrije Tijd</w:t>
    </w:r>
  </w:p>
  <w:p w14:paraId="2C6AB7B3" w14:textId="77777777" w:rsidR="00272842" w:rsidRDefault="002728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7B2"/>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32602D"/>
    <w:multiLevelType w:val="hybridMultilevel"/>
    <w:tmpl w:val="1AFEFACA"/>
    <w:lvl w:ilvl="0" w:tplc="B69E82E2">
      <w:start w:val="1"/>
      <w:numFmt w:val="decimal"/>
      <w:pStyle w:val="Agendatitels"/>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pStyle w:val="Agendatitels"/>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05D30D3F"/>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BF278E"/>
    <w:multiLevelType w:val="hybridMultilevel"/>
    <w:tmpl w:val="0413001D"/>
    <w:styleLink w:val="agenda"/>
    <w:lvl w:ilvl="0" w:tplc="69066560">
      <w:start w:val="1"/>
      <w:numFmt w:val="decimal"/>
      <w:lvlText w:val="%1)"/>
      <w:lvlJc w:val="left"/>
      <w:pPr>
        <w:tabs>
          <w:tab w:val="num" w:pos="360"/>
        </w:tabs>
        <w:ind w:left="360" w:hanging="360"/>
      </w:pPr>
      <w:rPr>
        <w:rFonts w:ascii="Verdana" w:hAnsi="Verdana"/>
        <w:color w:val="53565A" w:themeColor="text2"/>
      </w:rPr>
    </w:lvl>
    <w:lvl w:ilvl="1" w:tplc="6B3A2754">
      <w:start w:val="1"/>
      <w:numFmt w:val="lowerLetter"/>
      <w:lvlText w:val="%2)"/>
      <w:lvlJc w:val="left"/>
      <w:pPr>
        <w:tabs>
          <w:tab w:val="num" w:pos="720"/>
        </w:tabs>
        <w:ind w:left="720" w:hanging="360"/>
      </w:pPr>
    </w:lvl>
    <w:lvl w:ilvl="2" w:tplc="2E8E8BD8">
      <w:start w:val="1"/>
      <w:numFmt w:val="lowerRoman"/>
      <w:lvlText w:val="%3)"/>
      <w:lvlJc w:val="left"/>
      <w:pPr>
        <w:tabs>
          <w:tab w:val="num" w:pos="1080"/>
        </w:tabs>
        <w:ind w:left="1080" w:hanging="360"/>
      </w:pPr>
    </w:lvl>
    <w:lvl w:ilvl="3" w:tplc="77BAAEEC">
      <w:start w:val="1"/>
      <w:numFmt w:val="decimal"/>
      <w:lvlText w:val="(%4)"/>
      <w:lvlJc w:val="left"/>
      <w:pPr>
        <w:tabs>
          <w:tab w:val="num" w:pos="1440"/>
        </w:tabs>
        <w:ind w:left="1440" w:hanging="360"/>
      </w:pPr>
    </w:lvl>
    <w:lvl w:ilvl="4" w:tplc="0BA2A068">
      <w:start w:val="1"/>
      <w:numFmt w:val="lowerLetter"/>
      <w:lvlText w:val="(%5)"/>
      <w:lvlJc w:val="left"/>
      <w:pPr>
        <w:tabs>
          <w:tab w:val="num" w:pos="1800"/>
        </w:tabs>
        <w:ind w:left="1800" w:hanging="360"/>
      </w:pPr>
    </w:lvl>
    <w:lvl w:ilvl="5" w:tplc="2BF6C010">
      <w:start w:val="1"/>
      <w:numFmt w:val="lowerRoman"/>
      <w:lvlText w:val="(%6)"/>
      <w:lvlJc w:val="left"/>
      <w:pPr>
        <w:tabs>
          <w:tab w:val="num" w:pos="2160"/>
        </w:tabs>
        <w:ind w:left="2160" w:hanging="360"/>
      </w:pPr>
    </w:lvl>
    <w:lvl w:ilvl="6" w:tplc="9AB23242">
      <w:start w:val="1"/>
      <w:numFmt w:val="decimal"/>
      <w:lvlText w:val="%7."/>
      <w:lvlJc w:val="left"/>
      <w:pPr>
        <w:tabs>
          <w:tab w:val="num" w:pos="2520"/>
        </w:tabs>
        <w:ind w:left="2520" w:hanging="360"/>
      </w:pPr>
    </w:lvl>
    <w:lvl w:ilvl="7" w:tplc="5A0ABEA2">
      <w:start w:val="1"/>
      <w:numFmt w:val="lowerLetter"/>
      <w:lvlText w:val="%8."/>
      <w:lvlJc w:val="left"/>
      <w:pPr>
        <w:tabs>
          <w:tab w:val="num" w:pos="2880"/>
        </w:tabs>
        <w:ind w:left="2880" w:hanging="360"/>
      </w:pPr>
    </w:lvl>
    <w:lvl w:ilvl="8" w:tplc="F6CC9A1E">
      <w:start w:val="1"/>
      <w:numFmt w:val="lowerRoman"/>
      <w:lvlText w:val="%9."/>
      <w:lvlJc w:val="left"/>
      <w:pPr>
        <w:tabs>
          <w:tab w:val="num" w:pos="3240"/>
        </w:tabs>
        <w:ind w:left="3240" w:hanging="360"/>
      </w:pPr>
    </w:lvl>
  </w:abstractNum>
  <w:abstractNum w:abstractNumId="4" w15:restartNumberingAfterBreak="0">
    <w:nsid w:val="158308D5"/>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7BD56C0"/>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524721"/>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98627FB"/>
    <w:multiLevelType w:val="hybridMultilevel"/>
    <w:tmpl w:val="6470A068"/>
    <w:lvl w:ilvl="0" w:tplc="F0B2A5DC">
      <w:start w:val="2100"/>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BE44A5"/>
    <w:multiLevelType w:val="hybridMultilevel"/>
    <w:tmpl w:val="F2D69366"/>
    <w:lvl w:ilvl="0" w:tplc="A55656F8">
      <w:numFmt w:val="bullet"/>
      <w:lvlText w:val="-"/>
      <w:lvlJc w:val="left"/>
      <w:pPr>
        <w:ind w:left="720" w:hanging="360"/>
      </w:pPr>
      <w:rPr>
        <w:rFonts w:ascii="Verdana" w:eastAsia="Times New Roman"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A01860"/>
    <w:multiLevelType w:val="hybridMultilevel"/>
    <w:tmpl w:val="940E7FB8"/>
    <w:lvl w:ilvl="0" w:tplc="93CA14C2">
      <w:start w:val="2"/>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5F242D6"/>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87E7E5E"/>
    <w:multiLevelType w:val="multilevel"/>
    <w:tmpl w:val="6ABE82A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1146" w:hanging="720"/>
      </w:pPr>
      <w:rPr>
        <w:b w:val="0"/>
        <w:bCs w:val="0"/>
        <w:i w:val="0"/>
        <w:iCs w:val="0"/>
        <w:caps w:val="0"/>
        <w:smallCaps w:val="0"/>
        <w:strike w:val="0"/>
        <w:dstrike w:val="0"/>
        <w:noProof w:val="0"/>
        <w:vanish w:val="0"/>
        <w:color w:val="808080" w:themeColor="background1" w:themeShade="8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421607B7"/>
    <w:multiLevelType w:val="multilevel"/>
    <w:tmpl w:val="0E6CAFCE"/>
    <w:styleLink w:val="OpmaakprofielGenummerdVet"/>
    <w:lvl w:ilvl="0">
      <w:start w:val="1"/>
      <w:numFmt w:val="decimal"/>
      <w:lvlText w:val="%1."/>
      <w:lvlJc w:val="left"/>
      <w:pPr>
        <w:tabs>
          <w:tab w:val="num" w:pos="720"/>
        </w:tabs>
        <w:ind w:left="720" w:hanging="360"/>
      </w:pPr>
      <w:rPr>
        <w:rFonts w:ascii="Verdana" w:hAnsi="Verdana"/>
        <w:b/>
        <w:bCs/>
        <w:color w:val="53565A" w:themeColor="text2"/>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5DF4B3F"/>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B2E6A5E"/>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D091C96"/>
    <w:multiLevelType w:val="hybridMultilevel"/>
    <w:tmpl w:val="04904B88"/>
    <w:lvl w:ilvl="0" w:tplc="33E8C5EA">
      <w:start w:val="1"/>
      <w:numFmt w:val="decimal"/>
      <w:pStyle w:val="BodyTextBullet"/>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53687320"/>
    <w:multiLevelType w:val="hybridMultilevel"/>
    <w:tmpl w:val="B074F51A"/>
    <w:lvl w:ilvl="0" w:tplc="A47A8846">
      <w:start w:val="1"/>
      <w:numFmt w:val="bullet"/>
      <w:lvlText w:val=""/>
      <w:lvlJc w:val="left"/>
      <w:pPr>
        <w:ind w:left="720" w:hanging="360"/>
      </w:pPr>
      <w:rPr>
        <w:rFonts w:ascii="Symbol" w:hAnsi="Symbol" w:hint="default"/>
      </w:rPr>
    </w:lvl>
    <w:lvl w:ilvl="1" w:tplc="67D839A0">
      <w:start w:val="1"/>
      <w:numFmt w:val="bullet"/>
      <w:lvlText w:val="o"/>
      <w:lvlJc w:val="left"/>
      <w:pPr>
        <w:ind w:left="1440" w:hanging="360"/>
      </w:pPr>
      <w:rPr>
        <w:rFonts w:ascii="Courier New" w:hAnsi="Courier New" w:hint="default"/>
      </w:rPr>
    </w:lvl>
    <w:lvl w:ilvl="2" w:tplc="2B024230">
      <w:start w:val="1"/>
      <w:numFmt w:val="bullet"/>
      <w:lvlText w:val=""/>
      <w:lvlJc w:val="left"/>
      <w:pPr>
        <w:ind w:left="2160" w:hanging="360"/>
      </w:pPr>
      <w:rPr>
        <w:rFonts w:ascii="Wingdings" w:hAnsi="Wingdings" w:hint="default"/>
      </w:rPr>
    </w:lvl>
    <w:lvl w:ilvl="3" w:tplc="BB44CA8A">
      <w:start w:val="1"/>
      <w:numFmt w:val="bullet"/>
      <w:lvlText w:val=""/>
      <w:lvlJc w:val="left"/>
      <w:pPr>
        <w:ind w:left="2880" w:hanging="360"/>
      </w:pPr>
      <w:rPr>
        <w:rFonts w:ascii="Symbol" w:hAnsi="Symbol" w:hint="default"/>
      </w:rPr>
    </w:lvl>
    <w:lvl w:ilvl="4" w:tplc="BD9201D4">
      <w:start w:val="1"/>
      <w:numFmt w:val="bullet"/>
      <w:lvlText w:val="o"/>
      <w:lvlJc w:val="left"/>
      <w:pPr>
        <w:ind w:left="3600" w:hanging="360"/>
      </w:pPr>
      <w:rPr>
        <w:rFonts w:ascii="Courier New" w:hAnsi="Courier New" w:hint="default"/>
      </w:rPr>
    </w:lvl>
    <w:lvl w:ilvl="5" w:tplc="9F96DA1E">
      <w:start w:val="1"/>
      <w:numFmt w:val="bullet"/>
      <w:lvlText w:val=""/>
      <w:lvlJc w:val="left"/>
      <w:pPr>
        <w:ind w:left="4320" w:hanging="360"/>
      </w:pPr>
      <w:rPr>
        <w:rFonts w:ascii="Wingdings" w:hAnsi="Wingdings" w:hint="default"/>
      </w:rPr>
    </w:lvl>
    <w:lvl w:ilvl="6" w:tplc="35BCE86E">
      <w:start w:val="1"/>
      <w:numFmt w:val="bullet"/>
      <w:lvlText w:val=""/>
      <w:lvlJc w:val="left"/>
      <w:pPr>
        <w:ind w:left="5040" w:hanging="360"/>
      </w:pPr>
      <w:rPr>
        <w:rFonts w:ascii="Symbol" w:hAnsi="Symbol" w:hint="default"/>
      </w:rPr>
    </w:lvl>
    <w:lvl w:ilvl="7" w:tplc="5860D1EA">
      <w:start w:val="1"/>
      <w:numFmt w:val="bullet"/>
      <w:lvlText w:val="o"/>
      <w:lvlJc w:val="left"/>
      <w:pPr>
        <w:ind w:left="5760" w:hanging="360"/>
      </w:pPr>
      <w:rPr>
        <w:rFonts w:ascii="Courier New" w:hAnsi="Courier New" w:hint="default"/>
      </w:rPr>
    </w:lvl>
    <w:lvl w:ilvl="8" w:tplc="BF14E61E">
      <w:start w:val="1"/>
      <w:numFmt w:val="bullet"/>
      <w:lvlText w:val=""/>
      <w:lvlJc w:val="left"/>
      <w:pPr>
        <w:ind w:left="6480" w:hanging="360"/>
      </w:pPr>
      <w:rPr>
        <w:rFonts w:ascii="Wingdings" w:hAnsi="Wingdings" w:hint="default"/>
      </w:rPr>
    </w:lvl>
  </w:abstractNum>
  <w:abstractNum w:abstractNumId="17" w15:restartNumberingAfterBreak="0">
    <w:nsid w:val="58D47E78"/>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A6C3D5B"/>
    <w:multiLevelType w:val="multilevel"/>
    <w:tmpl w:val="0FEC53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411924"/>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C1C4E7F"/>
    <w:multiLevelType w:val="multilevel"/>
    <w:tmpl w:val="37A28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525A95"/>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1550E4F"/>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4175C01"/>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590616D"/>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601482E"/>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EA549D3"/>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FAA7B2A"/>
    <w:multiLevelType w:val="hybridMultilevel"/>
    <w:tmpl w:val="7E5E3A5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49428020">
    <w:abstractNumId w:val="16"/>
  </w:num>
  <w:num w:numId="2" w16cid:durableId="1241671526">
    <w:abstractNumId w:val="18"/>
  </w:num>
  <w:num w:numId="3" w16cid:durableId="777994567">
    <w:abstractNumId w:val="20"/>
  </w:num>
  <w:num w:numId="4" w16cid:durableId="292713094">
    <w:abstractNumId w:val="15"/>
  </w:num>
  <w:num w:numId="5" w16cid:durableId="696124337">
    <w:abstractNumId w:val="12"/>
  </w:num>
  <w:num w:numId="6" w16cid:durableId="1180318726">
    <w:abstractNumId w:val="3"/>
  </w:num>
  <w:num w:numId="7" w16cid:durableId="1907567689">
    <w:abstractNumId w:val="1"/>
  </w:num>
  <w:num w:numId="8" w16cid:durableId="1953245089">
    <w:abstractNumId w:val="7"/>
  </w:num>
  <w:num w:numId="9" w16cid:durableId="1404837332">
    <w:abstractNumId w:val="11"/>
  </w:num>
  <w:num w:numId="10" w16cid:durableId="558782663">
    <w:abstractNumId w:val="8"/>
  </w:num>
  <w:num w:numId="11" w16cid:durableId="870610186">
    <w:abstractNumId w:val="24"/>
  </w:num>
  <w:num w:numId="12" w16cid:durableId="816029">
    <w:abstractNumId w:val="10"/>
  </w:num>
  <w:num w:numId="13" w16cid:durableId="1199704324">
    <w:abstractNumId w:val="21"/>
  </w:num>
  <w:num w:numId="14" w16cid:durableId="1992900430">
    <w:abstractNumId w:val="19"/>
  </w:num>
  <w:num w:numId="15" w16cid:durableId="1556163905">
    <w:abstractNumId w:val="0"/>
  </w:num>
  <w:num w:numId="16" w16cid:durableId="884176707">
    <w:abstractNumId w:val="22"/>
  </w:num>
  <w:num w:numId="17" w16cid:durableId="1967739266">
    <w:abstractNumId w:val="25"/>
  </w:num>
  <w:num w:numId="18" w16cid:durableId="148835455">
    <w:abstractNumId w:val="14"/>
  </w:num>
  <w:num w:numId="19" w16cid:durableId="1786341199">
    <w:abstractNumId w:val="6"/>
  </w:num>
  <w:num w:numId="20" w16cid:durableId="800921869">
    <w:abstractNumId w:val="13"/>
  </w:num>
  <w:num w:numId="21" w16cid:durableId="842860336">
    <w:abstractNumId w:val="23"/>
  </w:num>
  <w:num w:numId="22" w16cid:durableId="2058238464">
    <w:abstractNumId w:val="2"/>
  </w:num>
  <w:num w:numId="23" w16cid:durableId="1461535090">
    <w:abstractNumId w:val="26"/>
  </w:num>
  <w:num w:numId="24" w16cid:durableId="23412748">
    <w:abstractNumId w:val="27"/>
  </w:num>
  <w:num w:numId="25" w16cid:durableId="89279532">
    <w:abstractNumId w:val="5"/>
  </w:num>
  <w:num w:numId="26" w16cid:durableId="1151755203">
    <w:abstractNumId w:val="4"/>
  </w:num>
  <w:num w:numId="27" w16cid:durableId="34352970">
    <w:abstractNumId w:val="17"/>
  </w:num>
  <w:num w:numId="28" w16cid:durableId="1501853133">
    <w:abstractNumId w:val="11"/>
  </w:num>
  <w:num w:numId="29" w16cid:durableId="171650641">
    <w:abstractNumId w:val="11"/>
  </w:num>
  <w:num w:numId="30" w16cid:durableId="77922673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9"/>
  <w:hyphenationZone w:val="425"/>
  <w:drawingGridHorizontalSpacing w:val="110"/>
  <w:drawingGridVerticalSpacing w:val="299"/>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A55"/>
    <w:rsid w:val="000000A0"/>
    <w:rsid w:val="0001399E"/>
    <w:rsid w:val="00016081"/>
    <w:rsid w:val="0003148E"/>
    <w:rsid w:val="00031626"/>
    <w:rsid w:val="00034F2D"/>
    <w:rsid w:val="00045F0E"/>
    <w:rsid w:val="00065DA4"/>
    <w:rsid w:val="0006782F"/>
    <w:rsid w:val="0008353D"/>
    <w:rsid w:val="00084172"/>
    <w:rsid w:val="000A1800"/>
    <w:rsid w:val="000C34AB"/>
    <w:rsid w:val="000C7350"/>
    <w:rsid w:val="000C78C7"/>
    <w:rsid w:val="000D003B"/>
    <w:rsid w:val="000D570B"/>
    <w:rsid w:val="000D61F6"/>
    <w:rsid w:val="000E7763"/>
    <w:rsid w:val="000F2CBA"/>
    <w:rsid w:val="00101DBC"/>
    <w:rsid w:val="00131189"/>
    <w:rsid w:val="00142AFE"/>
    <w:rsid w:val="00147673"/>
    <w:rsid w:val="0015213D"/>
    <w:rsid w:val="00152965"/>
    <w:rsid w:val="00171D8B"/>
    <w:rsid w:val="0017245A"/>
    <w:rsid w:val="00172556"/>
    <w:rsid w:val="001732B2"/>
    <w:rsid w:val="00174A8B"/>
    <w:rsid w:val="001824ED"/>
    <w:rsid w:val="001843DA"/>
    <w:rsid w:val="00185E3F"/>
    <w:rsid w:val="00185EAF"/>
    <w:rsid w:val="00187E18"/>
    <w:rsid w:val="00193CCC"/>
    <w:rsid w:val="00194C9F"/>
    <w:rsid w:val="001A3232"/>
    <w:rsid w:val="001B3067"/>
    <w:rsid w:val="001C35CD"/>
    <w:rsid w:val="001C3A62"/>
    <w:rsid w:val="001C5947"/>
    <w:rsid w:val="001C62C1"/>
    <w:rsid w:val="001D52AC"/>
    <w:rsid w:val="001E0C76"/>
    <w:rsid w:val="001F0460"/>
    <w:rsid w:val="001F6358"/>
    <w:rsid w:val="001F7E27"/>
    <w:rsid w:val="00202256"/>
    <w:rsid w:val="002065A0"/>
    <w:rsid w:val="002102BC"/>
    <w:rsid w:val="00220DFE"/>
    <w:rsid w:val="00223F48"/>
    <w:rsid w:val="00231A43"/>
    <w:rsid w:val="00235224"/>
    <w:rsid w:val="0023752A"/>
    <w:rsid w:val="002416E9"/>
    <w:rsid w:val="002464FD"/>
    <w:rsid w:val="00247588"/>
    <w:rsid w:val="00251D19"/>
    <w:rsid w:val="00253508"/>
    <w:rsid w:val="00257CB6"/>
    <w:rsid w:val="00272842"/>
    <w:rsid w:val="00286DD8"/>
    <w:rsid w:val="002C1CFD"/>
    <w:rsid w:val="002D05CA"/>
    <w:rsid w:val="002D241A"/>
    <w:rsid w:val="002D5A52"/>
    <w:rsid w:val="002D6992"/>
    <w:rsid w:val="002D6E2D"/>
    <w:rsid w:val="002E057F"/>
    <w:rsid w:val="002E6DDF"/>
    <w:rsid w:val="002F17D5"/>
    <w:rsid w:val="002F2801"/>
    <w:rsid w:val="00301703"/>
    <w:rsid w:val="00302D35"/>
    <w:rsid w:val="00311CB0"/>
    <w:rsid w:val="0031246F"/>
    <w:rsid w:val="00312725"/>
    <w:rsid w:val="00320218"/>
    <w:rsid w:val="00321E93"/>
    <w:rsid w:val="00322A0B"/>
    <w:rsid w:val="00327EAC"/>
    <w:rsid w:val="00330514"/>
    <w:rsid w:val="00333512"/>
    <w:rsid w:val="00336E6F"/>
    <w:rsid w:val="00337BD9"/>
    <w:rsid w:val="00346A71"/>
    <w:rsid w:val="00350440"/>
    <w:rsid w:val="00356345"/>
    <w:rsid w:val="00357DD6"/>
    <w:rsid w:val="00361285"/>
    <w:rsid w:val="0037146C"/>
    <w:rsid w:val="00377DE6"/>
    <w:rsid w:val="00385358"/>
    <w:rsid w:val="00387539"/>
    <w:rsid w:val="003911BE"/>
    <w:rsid w:val="00392B5E"/>
    <w:rsid w:val="003964A0"/>
    <w:rsid w:val="003A23F2"/>
    <w:rsid w:val="003B2900"/>
    <w:rsid w:val="003B6951"/>
    <w:rsid w:val="003D0860"/>
    <w:rsid w:val="003D3ACE"/>
    <w:rsid w:val="003F5C4D"/>
    <w:rsid w:val="00411C15"/>
    <w:rsid w:val="00420096"/>
    <w:rsid w:val="00422250"/>
    <w:rsid w:val="004336A6"/>
    <w:rsid w:val="00433787"/>
    <w:rsid w:val="00437F71"/>
    <w:rsid w:val="00441875"/>
    <w:rsid w:val="0044386E"/>
    <w:rsid w:val="00456A9C"/>
    <w:rsid w:val="00463962"/>
    <w:rsid w:val="00470324"/>
    <w:rsid w:val="004704D5"/>
    <w:rsid w:val="00472A28"/>
    <w:rsid w:val="00474BCF"/>
    <w:rsid w:val="00481B6F"/>
    <w:rsid w:val="0048247B"/>
    <w:rsid w:val="00492D5E"/>
    <w:rsid w:val="004A119A"/>
    <w:rsid w:val="004A49CA"/>
    <w:rsid w:val="004B41F7"/>
    <w:rsid w:val="004C3855"/>
    <w:rsid w:val="004C7209"/>
    <w:rsid w:val="004D3E1E"/>
    <w:rsid w:val="004D4469"/>
    <w:rsid w:val="004D5113"/>
    <w:rsid w:val="004E0383"/>
    <w:rsid w:val="004E610E"/>
    <w:rsid w:val="004F118A"/>
    <w:rsid w:val="004F262B"/>
    <w:rsid w:val="004F504A"/>
    <w:rsid w:val="00503AF3"/>
    <w:rsid w:val="00505D69"/>
    <w:rsid w:val="0052050E"/>
    <w:rsid w:val="00537E6B"/>
    <w:rsid w:val="00543A55"/>
    <w:rsid w:val="00551172"/>
    <w:rsid w:val="0055458E"/>
    <w:rsid w:val="00565DDE"/>
    <w:rsid w:val="00567115"/>
    <w:rsid w:val="00571553"/>
    <w:rsid w:val="00575A96"/>
    <w:rsid w:val="00584CC4"/>
    <w:rsid w:val="00584EE2"/>
    <w:rsid w:val="00591583"/>
    <w:rsid w:val="005A2E33"/>
    <w:rsid w:val="005A335A"/>
    <w:rsid w:val="005A424F"/>
    <w:rsid w:val="005C2300"/>
    <w:rsid w:val="005D2A6D"/>
    <w:rsid w:val="005D6307"/>
    <w:rsid w:val="005E3689"/>
    <w:rsid w:val="005E36AE"/>
    <w:rsid w:val="005E5886"/>
    <w:rsid w:val="005E68A1"/>
    <w:rsid w:val="005F22A3"/>
    <w:rsid w:val="005F2519"/>
    <w:rsid w:val="0060177F"/>
    <w:rsid w:val="00605631"/>
    <w:rsid w:val="00616E47"/>
    <w:rsid w:val="00617761"/>
    <w:rsid w:val="00625AFB"/>
    <w:rsid w:val="006305F8"/>
    <w:rsid w:val="00630F60"/>
    <w:rsid w:val="006341A5"/>
    <w:rsid w:val="00636C16"/>
    <w:rsid w:val="006413CE"/>
    <w:rsid w:val="00643470"/>
    <w:rsid w:val="006501FE"/>
    <w:rsid w:val="00656584"/>
    <w:rsid w:val="00657ADB"/>
    <w:rsid w:val="00662756"/>
    <w:rsid w:val="00664AA0"/>
    <w:rsid w:val="00673B6A"/>
    <w:rsid w:val="00676DF3"/>
    <w:rsid w:val="00680408"/>
    <w:rsid w:val="006A2033"/>
    <w:rsid w:val="006B1AF4"/>
    <w:rsid w:val="006C1880"/>
    <w:rsid w:val="006C42DE"/>
    <w:rsid w:val="006C6EE4"/>
    <w:rsid w:val="006D5B1B"/>
    <w:rsid w:val="006E0BE3"/>
    <w:rsid w:val="006F1A88"/>
    <w:rsid w:val="006F67EF"/>
    <w:rsid w:val="0070002A"/>
    <w:rsid w:val="007227EC"/>
    <w:rsid w:val="00735C2E"/>
    <w:rsid w:val="007368FF"/>
    <w:rsid w:val="00742912"/>
    <w:rsid w:val="007551FD"/>
    <w:rsid w:val="00766082"/>
    <w:rsid w:val="00786E04"/>
    <w:rsid w:val="00787668"/>
    <w:rsid w:val="00787EC6"/>
    <w:rsid w:val="00796167"/>
    <w:rsid w:val="00796400"/>
    <w:rsid w:val="007B1912"/>
    <w:rsid w:val="007B1F3D"/>
    <w:rsid w:val="007B23A3"/>
    <w:rsid w:val="007C1673"/>
    <w:rsid w:val="007C2111"/>
    <w:rsid w:val="007C7108"/>
    <w:rsid w:val="007C767B"/>
    <w:rsid w:val="007D225A"/>
    <w:rsid w:val="007E46FC"/>
    <w:rsid w:val="007E7F9B"/>
    <w:rsid w:val="007F190E"/>
    <w:rsid w:val="007F658C"/>
    <w:rsid w:val="007F7021"/>
    <w:rsid w:val="00821DF3"/>
    <w:rsid w:val="00822638"/>
    <w:rsid w:val="00830C7E"/>
    <w:rsid w:val="00835265"/>
    <w:rsid w:val="0083765E"/>
    <w:rsid w:val="00837D75"/>
    <w:rsid w:val="00837E78"/>
    <w:rsid w:val="008407C3"/>
    <w:rsid w:val="008426C4"/>
    <w:rsid w:val="0085230E"/>
    <w:rsid w:val="00860C35"/>
    <w:rsid w:val="00871AD8"/>
    <w:rsid w:val="008806AB"/>
    <w:rsid w:val="00886C20"/>
    <w:rsid w:val="00891AC0"/>
    <w:rsid w:val="00895676"/>
    <w:rsid w:val="008966FC"/>
    <w:rsid w:val="00896FF1"/>
    <w:rsid w:val="008A0EDB"/>
    <w:rsid w:val="008B2CB0"/>
    <w:rsid w:val="008B3843"/>
    <w:rsid w:val="008B7073"/>
    <w:rsid w:val="008C6423"/>
    <w:rsid w:val="008C7B9A"/>
    <w:rsid w:val="008E33BA"/>
    <w:rsid w:val="00904F91"/>
    <w:rsid w:val="009219EE"/>
    <w:rsid w:val="00933085"/>
    <w:rsid w:val="0093484A"/>
    <w:rsid w:val="00937D2B"/>
    <w:rsid w:val="00942402"/>
    <w:rsid w:val="0095115B"/>
    <w:rsid w:val="009522EF"/>
    <w:rsid w:val="009545B8"/>
    <w:rsid w:val="009644E5"/>
    <w:rsid w:val="009668C1"/>
    <w:rsid w:val="009751C9"/>
    <w:rsid w:val="009764D7"/>
    <w:rsid w:val="00976D92"/>
    <w:rsid w:val="009806DF"/>
    <w:rsid w:val="00984188"/>
    <w:rsid w:val="00992813"/>
    <w:rsid w:val="009932EF"/>
    <w:rsid w:val="00995053"/>
    <w:rsid w:val="009A0BA1"/>
    <w:rsid w:val="009B0A00"/>
    <w:rsid w:val="009B5343"/>
    <w:rsid w:val="009B78FA"/>
    <w:rsid w:val="009C6E97"/>
    <w:rsid w:val="009E0350"/>
    <w:rsid w:val="009F19AE"/>
    <w:rsid w:val="00A03C18"/>
    <w:rsid w:val="00A03F69"/>
    <w:rsid w:val="00A043BA"/>
    <w:rsid w:val="00A066CC"/>
    <w:rsid w:val="00A12F1D"/>
    <w:rsid w:val="00A202DE"/>
    <w:rsid w:val="00A31771"/>
    <w:rsid w:val="00A3391C"/>
    <w:rsid w:val="00A454DB"/>
    <w:rsid w:val="00A463C5"/>
    <w:rsid w:val="00A5285D"/>
    <w:rsid w:val="00A534C0"/>
    <w:rsid w:val="00A56344"/>
    <w:rsid w:val="00A73D81"/>
    <w:rsid w:val="00A7719B"/>
    <w:rsid w:val="00A92172"/>
    <w:rsid w:val="00A95CFD"/>
    <w:rsid w:val="00AA0642"/>
    <w:rsid w:val="00AA44B2"/>
    <w:rsid w:val="00AB1EE6"/>
    <w:rsid w:val="00AB55E1"/>
    <w:rsid w:val="00AC7841"/>
    <w:rsid w:val="00AD1128"/>
    <w:rsid w:val="00AD256F"/>
    <w:rsid w:val="00AF56E7"/>
    <w:rsid w:val="00B052BE"/>
    <w:rsid w:val="00B05EF0"/>
    <w:rsid w:val="00B10BC2"/>
    <w:rsid w:val="00B1167F"/>
    <w:rsid w:val="00B12B78"/>
    <w:rsid w:val="00B27950"/>
    <w:rsid w:val="00B35874"/>
    <w:rsid w:val="00B369AD"/>
    <w:rsid w:val="00B47ADB"/>
    <w:rsid w:val="00B50758"/>
    <w:rsid w:val="00B51AA3"/>
    <w:rsid w:val="00B60D46"/>
    <w:rsid w:val="00B631A8"/>
    <w:rsid w:val="00B642C9"/>
    <w:rsid w:val="00B7000E"/>
    <w:rsid w:val="00B75A85"/>
    <w:rsid w:val="00B81022"/>
    <w:rsid w:val="00B85ECF"/>
    <w:rsid w:val="00B956A1"/>
    <w:rsid w:val="00BA03DB"/>
    <w:rsid w:val="00BA66EB"/>
    <w:rsid w:val="00BA6A9C"/>
    <w:rsid w:val="00BC038A"/>
    <w:rsid w:val="00BC67B8"/>
    <w:rsid w:val="00BD011D"/>
    <w:rsid w:val="00BD09D6"/>
    <w:rsid w:val="00BE1611"/>
    <w:rsid w:val="00BE2E62"/>
    <w:rsid w:val="00BF42A3"/>
    <w:rsid w:val="00C03B88"/>
    <w:rsid w:val="00C116B3"/>
    <w:rsid w:val="00C15EED"/>
    <w:rsid w:val="00C21FF1"/>
    <w:rsid w:val="00C2353F"/>
    <w:rsid w:val="00C330D6"/>
    <w:rsid w:val="00C332D9"/>
    <w:rsid w:val="00C355AE"/>
    <w:rsid w:val="00C365B7"/>
    <w:rsid w:val="00C44E9B"/>
    <w:rsid w:val="00C5707B"/>
    <w:rsid w:val="00C65173"/>
    <w:rsid w:val="00C71A1B"/>
    <w:rsid w:val="00C74569"/>
    <w:rsid w:val="00C755FF"/>
    <w:rsid w:val="00C769B8"/>
    <w:rsid w:val="00C864A1"/>
    <w:rsid w:val="00C916BF"/>
    <w:rsid w:val="00C91BDF"/>
    <w:rsid w:val="00C91EB0"/>
    <w:rsid w:val="00C940D6"/>
    <w:rsid w:val="00C9542B"/>
    <w:rsid w:val="00CA317D"/>
    <w:rsid w:val="00CA5CA8"/>
    <w:rsid w:val="00CB0794"/>
    <w:rsid w:val="00CB2CFA"/>
    <w:rsid w:val="00CC2BCB"/>
    <w:rsid w:val="00CC322F"/>
    <w:rsid w:val="00CC4AE8"/>
    <w:rsid w:val="00CE1A2F"/>
    <w:rsid w:val="00CE651C"/>
    <w:rsid w:val="00D038A5"/>
    <w:rsid w:val="00D1448D"/>
    <w:rsid w:val="00D36500"/>
    <w:rsid w:val="00D378F3"/>
    <w:rsid w:val="00D4797C"/>
    <w:rsid w:val="00D50550"/>
    <w:rsid w:val="00D520FF"/>
    <w:rsid w:val="00D6024D"/>
    <w:rsid w:val="00D620DD"/>
    <w:rsid w:val="00D6792B"/>
    <w:rsid w:val="00D72C49"/>
    <w:rsid w:val="00D7492C"/>
    <w:rsid w:val="00D900BB"/>
    <w:rsid w:val="00D94FB4"/>
    <w:rsid w:val="00DB6EF9"/>
    <w:rsid w:val="00DC1393"/>
    <w:rsid w:val="00DC6FA8"/>
    <w:rsid w:val="00DD482B"/>
    <w:rsid w:val="00DE070E"/>
    <w:rsid w:val="00DE45D4"/>
    <w:rsid w:val="00DE59DC"/>
    <w:rsid w:val="00E00A96"/>
    <w:rsid w:val="00E011A2"/>
    <w:rsid w:val="00E07211"/>
    <w:rsid w:val="00E222E7"/>
    <w:rsid w:val="00E24C1F"/>
    <w:rsid w:val="00E31266"/>
    <w:rsid w:val="00E31576"/>
    <w:rsid w:val="00E33547"/>
    <w:rsid w:val="00E350C8"/>
    <w:rsid w:val="00E36DEA"/>
    <w:rsid w:val="00E372F0"/>
    <w:rsid w:val="00E40D53"/>
    <w:rsid w:val="00E60A8F"/>
    <w:rsid w:val="00E67321"/>
    <w:rsid w:val="00E81691"/>
    <w:rsid w:val="00E86FB0"/>
    <w:rsid w:val="00E914AB"/>
    <w:rsid w:val="00E9364C"/>
    <w:rsid w:val="00EA2629"/>
    <w:rsid w:val="00EA2987"/>
    <w:rsid w:val="00EA73F8"/>
    <w:rsid w:val="00EB2FCE"/>
    <w:rsid w:val="00EC66FC"/>
    <w:rsid w:val="00ED4420"/>
    <w:rsid w:val="00EE6A63"/>
    <w:rsid w:val="00F02155"/>
    <w:rsid w:val="00F03535"/>
    <w:rsid w:val="00F13390"/>
    <w:rsid w:val="00F1495B"/>
    <w:rsid w:val="00F15926"/>
    <w:rsid w:val="00F211CC"/>
    <w:rsid w:val="00F25932"/>
    <w:rsid w:val="00F25A5D"/>
    <w:rsid w:val="00F26B3F"/>
    <w:rsid w:val="00F3233B"/>
    <w:rsid w:val="00F41346"/>
    <w:rsid w:val="00F504C8"/>
    <w:rsid w:val="00F520CC"/>
    <w:rsid w:val="00F527F2"/>
    <w:rsid w:val="00F53204"/>
    <w:rsid w:val="00F710A2"/>
    <w:rsid w:val="00F94527"/>
    <w:rsid w:val="00F94F02"/>
    <w:rsid w:val="00FA0A9F"/>
    <w:rsid w:val="00FA2958"/>
    <w:rsid w:val="00FB2CAE"/>
    <w:rsid w:val="00FB5534"/>
    <w:rsid w:val="00FB6F9F"/>
    <w:rsid w:val="00FC6500"/>
    <w:rsid w:val="00FC76B7"/>
    <w:rsid w:val="00FD50AF"/>
    <w:rsid w:val="00FD7B66"/>
    <w:rsid w:val="00FE08F9"/>
    <w:rsid w:val="00FE328B"/>
    <w:rsid w:val="00FE3A1F"/>
    <w:rsid w:val="00FF41F6"/>
    <w:rsid w:val="06B4580F"/>
    <w:rsid w:val="0B90CC3A"/>
    <w:rsid w:val="0CC4EC8A"/>
    <w:rsid w:val="221C9B7B"/>
    <w:rsid w:val="37F15C89"/>
    <w:rsid w:val="45E6F611"/>
    <w:rsid w:val="462DB2E2"/>
    <w:rsid w:val="4FE26D56"/>
    <w:rsid w:val="69FF5A3B"/>
    <w:rsid w:val="6B30C9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90ACF1"/>
  <w15:docId w15:val="{28212010-1319-417A-866E-C9288EC3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84EE2"/>
    <w:pPr>
      <w:overflowPunct w:val="0"/>
      <w:autoSpaceDE w:val="0"/>
      <w:autoSpaceDN w:val="0"/>
      <w:adjustRightInd w:val="0"/>
      <w:textAlignment w:val="baseline"/>
    </w:pPr>
    <w:rPr>
      <w:rFonts w:ascii="Verdana" w:hAnsi="Verdana"/>
      <w:sz w:val="20"/>
      <w:lang w:val="nl-NL" w:eastAsia="nl-NL"/>
    </w:rPr>
  </w:style>
  <w:style w:type="paragraph" w:styleId="Kop1">
    <w:name w:val="heading 1"/>
    <w:basedOn w:val="Standaard"/>
    <w:next w:val="Standaard"/>
    <w:link w:val="Kop1Char"/>
    <w:qFormat/>
    <w:rsid w:val="004D3E1E"/>
    <w:pPr>
      <w:keepNext/>
      <w:keepLines/>
      <w:numPr>
        <w:numId w:val="9"/>
      </w:numPr>
      <w:spacing w:before="480"/>
      <w:outlineLvl w:val="0"/>
    </w:pPr>
    <w:rPr>
      <w:rFonts w:eastAsiaTheme="majorEastAsia" w:cstheme="majorBidi"/>
      <w:b/>
      <w:bCs/>
      <w:color w:val="572932" w:themeColor="accent1"/>
      <w:sz w:val="32"/>
      <w:szCs w:val="32"/>
    </w:rPr>
  </w:style>
  <w:style w:type="paragraph" w:styleId="Kop2">
    <w:name w:val="heading 2"/>
    <w:basedOn w:val="Standaard"/>
    <w:next w:val="Standaard"/>
    <w:link w:val="Kop2Char"/>
    <w:qFormat/>
    <w:rsid w:val="00F94F02"/>
    <w:pPr>
      <w:keepNext/>
      <w:numPr>
        <w:ilvl w:val="1"/>
        <w:numId w:val="9"/>
      </w:numPr>
      <w:spacing w:before="120"/>
      <w:outlineLvl w:val="1"/>
    </w:pPr>
    <w:rPr>
      <w:rFonts w:cs="Arial"/>
      <w:b/>
      <w:bCs/>
      <w:iCs/>
      <w:color w:val="53565A" w:themeColor="text2"/>
      <w:sz w:val="24"/>
      <w:szCs w:val="28"/>
    </w:rPr>
  </w:style>
  <w:style w:type="paragraph" w:styleId="Kop3">
    <w:name w:val="heading 3"/>
    <w:basedOn w:val="Standaard"/>
    <w:next w:val="Standaard"/>
    <w:link w:val="Kop3Char"/>
    <w:qFormat/>
    <w:rsid w:val="0083765E"/>
    <w:pPr>
      <w:keepNext/>
      <w:keepLines/>
      <w:numPr>
        <w:ilvl w:val="2"/>
        <w:numId w:val="9"/>
      </w:numPr>
      <w:outlineLvl w:val="2"/>
    </w:pPr>
    <w:rPr>
      <w:rFonts w:eastAsiaTheme="majorEastAsia" w:cstheme="majorBidi"/>
      <w:b/>
      <w:bCs/>
      <w:color w:val="53565A" w:themeColor="text2"/>
      <w:sz w:val="22"/>
    </w:rPr>
  </w:style>
  <w:style w:type="paragraph" w:styleId="Kop4">
    <w:name w:val="heading 4"/>
    <w:basedOn w:val="Standaard"/>
    <w:next w:val="Standaard"/>
    <w:link w:val="Kop4Char"/>
    <w:qFormat/>
    <w:rsid w:val="00F94F02"/>
    <w:pPr>
      <w:keepNext/>
      <w:numPr>
        <w:ilvl w:val="3"/>
        <w:numId w:val="9"/>
      </w:numPr>
      <w:outlineLvl w:val="3"/>
    </w:pPr>
    <w:rPr>
      <w:b/>
      <w:bCs/>
      <w:color w:val="53565A" w:themeColor="text2"/>
      <w:szCs w:val="28"/>
    </w:rPr>
  </w:style>
  <w:style w:type="paragraph" w:styleId="Kop5">
    <w:name w:val="heading 5"/>
    <w:basedOn w:val="Standaard"/>
    <w:next w:val="Standaard"/>
    <w:link w:val="Kop5Char"/>
    <w:qFormat/>
    <w:rsid w:val="006A2033"/>
    <w:pPr>
      <w:numPr>
        <w:ilvl w:val="4"/>
        <w:numId w:val="9"/>
      </w:numPr>
      <w:overflowPunct/>
      <w:autoSpaceDE/>
      <w:autoSpaceDN/>
      <w:adjustRightInd/>
      <w:spacing w:before="240" w:after="60"/>
      <w:textAlignment w:val="auto"/>
      <w:outlineLvl w:val="4"/>
    </w:pPr>
    <w:rPr>
      <w:b/>
      <w:bCs/>
      <w:i/>
      <w:iCs/>
      <w:sz w:val="26"/>
      <w:szCs w:val="26"/>
    </w:rPr>
  </w:style>
  <w:style w:type="paragraph" w:styleId="Kop6">
    <w:name w:val="heading 6"/>
    <w:basedOn w:val="Standaard"/>
    <w:next w:val="Standaard"/>
    <w:link w:val="Kop6Char"/>
    <w:qFormat/>
    <w:rsid w:val="004D3E1E"/>
    <w:pPr>
      <w:numPr>
        <w:ilvl w:val="5"/>
        <w:numId w:val="9"/>
      </w:numPr>
      <w:tabs>
        <w:tab w:val="num" w:pos="360"/>
      </w:tabs>
      <w:spacing w:before="240" w:after="60"/>
      <w:ind w:left="0" w:firstLine="0"/>
      <w:outlineLvl w:val="5"/>
    </w:pPr>
    <w:rPr>
      <w:b/>
      <w:bCs/>
      <w:color w:val="53565A" w:themeColor="text2"/>
      <w:szCs w:val="22"/>
    </w:rPr>
  </w:style>
  <w:style w:type="paragraph" w:styleId="Kop7">
    <w:name w:val="heading 7"/>
    <w:basedOn w:val="Standaard"/>
    <w:next w:val="Standaard"/>
    <w:link w:val="Kop7Char"/>
    <w:qFormat/>
    <w:rsid w:val="006A2033"/>
    <w:pPr>
      <w:numPr>
        <w:ilvl w:val="6"/>
        <w:numId w:val="9"/>
      </w:numPr>
      <w:overflowPunct/>
      <w:autoSpaceDE/>
      <w:autoSpaceDN/>
      <w:adjustRightInd/>
      <w:spacing w:before="240" w:after="60"/>
      <w:textAlignment w:val="auto"/>
      <w:outlineLvl w:val="6"/>
    </w:pPr>
    <w:rPr>
      <w:rFonts w:ascii="Times New Roman" w:hAnsi="Times New Roman"/>
      <w:sz w:val="24"/>
    </w:rPr>
  </w:style>
  <w:style w:type="paragraph" w:styleId="Kop8">
    <w:name w:val="heading 8"/>
    <w:basedOn w:val="Standaard"/>
    <w:next w:val="Standaard"/>
    <w:link w:val="Kop8Char"/>
    <w:qFormat/>
    <w:rsid w:val="006A2033"/>
    <w:pPr>
      <w:numPr>
        <w:ilvl w:val="7"/>
        <w:numId w:val="9"/>
      </w:numPr>
      <w:overflowPunct/>
      <w:autoSpaceDE/>
      <w:autoSpaceDN/>
      <w:adjustRightInd/>
      <w:spacing w:before="240" w:after="60"/>
      <w:textAlignment w:val="auto"/>
      <w:outlineLvl w:val="7"/>
    </w:pPr>
    <w:rPr>
      <w:rFonts w:ascii="Times New Roman" w:hAnsi="Times New Roman"/>
      <w:i/>
      <w:iCs/>
      <w:sz w:val="24"/>
    </w:rPr>
  </w:style>
  <w:style w:type="paragraph" w:styleId="Kop9">
    <w:name w:val="heading 9"/>
    <w:basedOn w:val="Standaard"/>
    <w:next w:val="Standaard"/>
    <w:link w:val="Kop9Char"/>
    <w:qFormat/>
    <w:rsid w:val="006A2033"/>
    <w:pPr>
      <w:numPr>
        <w:ilvl w:val="8"/>
        <w:numId w:val="9"/>
      </w:numPr>
      <w:overflowPunct/>
      <w:autoSpaceDE/>
      <w:autoSpaceDN/>
      <w:adjustRightInd/>
      <w:spacing w:before="240" w:after="60"/>
      <w:textAlignment w:val="auto"/>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4D3E1E"/>
    <w:pPr>
      <w:tabs>
        <w:tab w:val="center" w:pos="4536"/>
        <w:tab w:val="right" w:pos="9072"/>
      </w:tabs>
    </w:pPr>
  </w:style>
  <w:style w:type="paragraph" w:styleId="Voettekst">
    <w:name w:val="footer"/>
    <w:basedOn w:val="Standaard"/>
    <w:link w:val="VoettekstChar"/>
    <w:rsid w:val="004D3E1E"/>
    <w:pPr>
      <w:tabs>
        <w:tab w:val="center" w:pos="4536"/>
        <w:tab w:val="right" w:pos="9072"/>
      </w:tabs>
    </w:pPr>
    <w:rPr>
      <w:color w:val="53565A" w:themeColor="text2"/>
    </w:rPr>
  </w:style>
  <w:style w:type="paragraph" w:styleId="Plattetekst">
    <w:name w:val="Body Text"/>
    <w:basedOn w:val="Standaard"/>
    <w:rsid w:val="004D3E1E"/>
    <w:pPr>
      <w:jc w:val="center"/>
    </w:pPr>
    <w:rPr>
      <w:color w:val="53565A" w:themeColor="text2"/>
      <w:sz w:val="16"/>
    </w:rPr>
  </w:style>
  <w:style w:type="character" w:styleId="Hyperlink">
    <w:name w:val="Hyperlink"/>
    <w:basedOn w:val="Standaardalinea-lettertype"/>
    <w:uiPriority w:val="99"/>
    <w:rsid w:val="004D3E1E"/>
    <w:rPr>
      <w:rFonts w:ascii="Verdana" w:hAnsi="Verdana"/>
      <w:strike w:val="0"/>
      <w:dstrike w:val="0"/>
      <w:color w:val="E4002B" w:themeColor="accent2"/>
      <w:u w:val="none"/>
      <w:effect w:val="none"/>
    </w:rPr>
  </w:style>
  <w:style w:type="paragraph" w:customStyle="1" w:styleId="TableText">
    <w:name w:val="Table Text"/>
    <w:basedOn w:val="Standaard"/>
    <w:rsid w:val="004D3E1E"/>
    <w:pPr>
      <w:overflowPunct/>
      <w:autoSpaceDE/>
      <w:autoSpaceDN/>
      <w:adjustRightInd/>
      <w:spacing w:before="60" w:after="60"/>
      <w:textAlignment w:val="auto"/>
    </w:pPr>
    <w:rPr>
      <w:color w:val="53565A" w:themeColor="text2"/>
      <w:lang w:val="en-GB" w:eastAsia="en-US"/>
    </w:rPr>
  </w:style>
  <w:style w:type="paragraph" w:customStyle="1" w:styleId="OpmaakprofielKop6Complex10pt">
    <w:name w:val="Opmaakprofiel Kop 6 + (Complex) 10 pt"/>
    <w:basedOn w:val="Kop6"/>
    <w:link w:val="OpmaakprofielKop6Complex10ptChar"/>
    <w:rsid w:val="007551FD"/>
    <w:pPr>
      <w:keepNext/>
      <w:tabs>
        <w:tab w:val="num" w:pos="720"/>
      </w:tabs>
      <w:overflowPunct/>
      <w:autoSpaceDE/>
      <w:autoSpaceDN/>
      <w:adjustRightInd/>
      <w:spacing w:before="200" w:after="120" w:line="360" w:lineRule="auto"/>
      <w:ind w:left="714" w:hanging="357"/>
      <w:textAlignment w:val="auto"/>
    </w:pPr>
    <w:rPr>
      <w:bCs w:val="0"/>
      <w:szCs w:val="20"/>
      <w:lang w:eastAsia="nl-BE"/>
    </w:rPr>
  </w:style>
  <w:style w:type="character" w:customStyle="1" w:styleId="OpmaakprofielKop6Complex10ptChar">
    <w:name w:val="Opmaakprofiel Kop 6 + (Complex) 10 pt Char"/>
    <w:basedOn w:val="Standaardalinea-lettertype"/>
    <w:link w:val="OpmaakprofielKop6Complex10pt"/>
    <w:rsid w:val="007551FD"/>
    <w:rPr>
      <w:rFonts w:ascii="Verdana" w:hAnsi="Verdana"/>
      <w:b/>
      <w:color w:val="53565A" w:themeColor="text2"/>
      <w:sz w:val="20"/>
      <w:szCs w:val="20"/>
      <w:lang w:val="nl-NL" w:eastAsia="nl-BE"/>
    </w:rPr>
  </w:style>
  <w:style w:type="paragraph" w:styleId="Inhopg1">
    <w:name w:val="toc 1"/>
    <w:basedOn w:val="Standaard"/>
    <w:next w:val="Standaard"/>
    <w:autoRedefine/>
    <w:uiPriority w:val="39"/>
    <w:rsid w:val="004336A6"/>
    <w:pPr>
      <w:tabs>
        <w:tab w:val="left" w:pos="480"/>
        <w:tab w:val="right" w:leader="dot" w:pos="9781"/>
      </w:tabs>
      <w:overflowPunct/>
      <w:autoSpaceDE/>
      <w:autoSpaceDN/>
      <w:adjustRightInd/>
      <w:textAlignment w:val="auto"/>
    </w:pPr>
    <w:rPr>
      <w:lang w:val="nl-BE" w:eastAsia="nl-BE"/>
    </w:rPr>
  </w:style>
  <w:style w:type="paragraph" w:customStyle="1" w:styleId="OpmaakprofielKop412pt">
    <w:name w:val="Opmaakprofiel Kop 4 + 12 pt"/>
    <w:basedOn w:val="Kop4"/>
    <w:link w:val="OpmaakprofielKop412ptChar"/>
    <w:rsid w:val="007551FD"/>
    <w:rPr>
      <w:sz w:val="24"/>
    </w:rPr>
  </w:style>
  <w:style w:type="character" w:customStyle="1" w:styleId="Kop4Char">
    <w:name w:val="Kop 4 Char"/>
    <w:basedOn w:val="Standaardalinea-lettertype"/>
    <w:link w:val="Kop4"/>
    <w:rsid w:val="00F94F02"/>
    <w:rPr>
      <w:rFonts w:ascii="Verdana" w:hAnsi="Verdana"/>
      <w:b/>
      <w:bCs/>
      <w:color w:val="53565A" w:themeColor="text2"/>
      <w:sz w:val="20"/>
      <w:szCs w:val="28"/>
      <w:lang w:val="nl-NL" w:eastAsia="nl-NL"/>
    </w:rPr>
  </w:style>
  <w:style w:type="character" w:customStyle="1" w:styleId="OpmaakprofielKop412ptChar">
    <w:name w:val="Opmaakprofiel Kop 4 + 12 pt Char"/>
    <w:basedOn w:val="Kop4Char"/>
    <w:link w:val="OpmaakprofielKop412pt"/>
    <w:rsid w:val="007551FD"/>
    <w:rPr>
      <w:rFonts w:ascii="Verdana" w:hAnsi="Verdana"/>
      <w:b/>
      <w:bCs/>
      <w:color w:val="53565A" w:themeColor="text2"/>
      <w:sz w:val="20"/>
      <w:szCs w:val="28"/>
      <w:lang w:val="nl-NL" w:eastAsia="nl-NL"/>
    </w:rPr>
  </w:style>
  <w:style w:type="numbering" w:customStyle="1" w:styleId="OpmaakprofielGenummerdVet">
    <w:name w:val="Opmaakprofiel Genummerd Vet"/>
    <w:basedOn w:val="Geenlijst"/>
    <w:rsid w:val="004C7209"/>
    <w:pPr>
      <w:numPr>
        <w:numId w:val="5"/>
      </w:numPr>
    </w:pPr>
  </w:style>
  <w:style w:type="paragraph" w:customStyle="1" w:styleId="OpmaakprofielOpmaakprofielKop6Complex10ptTimesNewRoman12pt">
    <w:name w:val="Opmaakprofiel Opmaakprofiel Kop 6 + (Complex) 10 pt + Times New Roman 12 pt"/>
    <w:basedOn w:val="OpmaakprofielKop6Complex10pt"/>
    <w:link w:val="OpmaakprofielOpmaakprofielKop6Complex10ptTimesNewRoman12ptChar"/>
    <w:rsid w:val="00F03535"/>
    <w:rPr>
      <w:bCs/>
      <w:sz w:val="24"/>
    </w:rPr>
  </w:style>
  <w:style w:type="character" w:customStyle="1" w:styleId="OpmaakprofielOpmaakprofielKop6Complex10ptTimesNewRoman12ptChar">
    <w:name w:val="Opmaakprofiel Opmaakprofiel Kop 6 + (Complex) 10 pt + Times New Roman 12 pt Char"/>
    <w:basedOn w:val="OpmaakprofielKop6Complex10ptChar"/>
    <w:link w:val="OpmaakprofielOpmaakprofielKop6Complex10ptTimesNewRoman12pt"/>
    <w:rsid w:val="00F03535"/>
    <w:rPr>
      <w:rFonts w:ascii="Verdana" w:hAnsi="Verdana"/>
      <w:b/>
      <w:bCs/>
      <w:color w:val="53565A" w:themeColor="text2"/>
      <w:sz w:val="20"/>
      <w:szCs w:val="20"/>
      <w:lang w:val="nl-NL" w:eastAsia="nl-BE"/>
    </w:rPr>
  </w:style>
  <w:style w:type="paragraph" w:styleId="Ballontekst">
    <w:name w:val="Balloon Text"/>
    <w:basedOn w:val="Standaard"/>
    <w:link w:val="BallontekstChar"/>
    <w:semiHidden/>
    <w:rsid w:val="00FA0A9F"/>
    <w:rPr>
      <w:rFonts w:ascii="Tahoma" w:hAnsi="Tahoma" w:cs="Tahoma"/>
      <w:sz w:val="16"/>
      <w:szCs w:val="16"/>
    </w:rPr>
  </w:style>
  <w:style w:type="numbering" w:customStyle="1" w:styleId="agenda">
    <w:name w:val="agenda"/>
    <w:rsid w:val="00995053"/>
    <w:pPr>
      <w:numPr>
        <w:numId w:val="6"/>
      </w:numPr>
    </w:pPr>
  </w:style>
  <w:style w:type="paragraph" w:customStyle="1" w:styleId="Agendatitels">
    <w:name w:val="Agenda titels"/>
    <w:basedOn w:val="Kop6"/>
    <w:rsid w:val="004D3E1E"/>
    <w:pPr>
      <w:numPr>
        <w:numId w:val="7"/>
      </w:numPr>
      <w:spacing w:before="360" w:after="120"/>
    </w:pPr>
  </w:style>
  <w:style w:type="character" w:customStyle="1" w:styleId="Kop1Char">
    <w:name w:val="Kop 1 Char"/>
    <w:basedOn w:val="Standaardalinea-lettertype"/>
    <w:link w:val="Kop1"/>
    <w:rsid w:val="004D3E1E"/>
    <w:rPr>
      <w:rFonts w:ascii="Verdana" w:eastAsiaTheme="majorEastAsia" w:hAnsi="Verdana" w:cstheme="majorBidi"/>
      <w:b/>
      <w:bCs/>
      <w:color w:val="572932" w:themeColor="accent1"/>
      <w:sz w:val="32"/>
      <w:szCs w:val="32"/>
      <w:lang w:val="nl-NL" w:eastAsia="nl-NL"/>
    </w:rPr>
  </w:style>
  <w:style w:type="character" w:customStyle="1" w:styleId="Kop3Char">
    <w:name w:val="Kop 3 Char"/>
    <w:basedOn w:val="Standaardalinea-lettertype"/>
    <w:link w:val="Kop3"/>
    <w:rsid w:val="0083765E"/>
    <w:rPr>
      <w:rFonts w:ascii="Verdana" w:eastAsiaTheme="majorEastAsia" w:hAnsi="Verdana" w:cstheme="majorBidi"/>
      <w:b/>
      <w:bCs/>
      <w:color w:val="53565A" w:themeColor="text2"/>
      <w:sz w:val="22"/>
      <w:lang w:val="nl-NL" w:eastAsia="nl-NL"/>
    </w:rPr>
  </w:style>
  <w:style w:type="paragraph" w:customStyle="1" w:styleId="Descriptorregel1">
    <w:name w:val="Descriptor_regel1"/>
    <w:basedOn w:val="Standaard"/>
    <w:link w:val="Descriptorregel1Char"/>
    <w:qFormat/>
    <w:rsid w:val="00766082"/>
    <w:pPr>
      <w:overflowPunct/>
      <w:autoSpaceDE/>
      <w:autoSpaceDN/>
      <w:adjustRightInd/>
      <w:spacing w:after="20"/>
      <w:ind w:left="837" w:right="1928"/>
      <w:textAlignment w:val="auto"/>
    </w:pPr>
    <w:rPr>
      <w:b/>
      <w:bCs/>
      <w:color w:val="76232F"/>
      <w:sz w:val="18"/>
      <w:szCs w:val="20"/>
      <w:lang w:eastAsia="en-US"/>
    </w:rPr>
  </w:style>
  <w:style w:type="character" w:customStyle="1" w:styleId="Descriptorregel1Char">
    <w:name w:val="Descriptor_regel1 Char"/>
    <w:link w:val="Descriptorregel1"/>
    <w:rsid w:val="00766082"/>
    <w:rPr>
      <w:rFonts w:ascii="Verdana" w:hAnsi="Verdana"/>
      <w:b/>
      <w:bCs/>
      <w:color w:val="76232F"/>
      <w:sz w:val="18"/>
      <w:szCs w:val="20"/>
      <w:lang w:val="nl-NL"/>
    </w:rPr>
  </w:style>
  <w:style w:type="paragraph" w:customStyle="1" w:styleId="Descriptorregel2">
    <w:name w:val="Descriptor_regel2"/>
    <w:basedOn w:val="Standaard"/>
    <w:link w:val="Descriptorregel2Char"/>
    <w:qFormat/>
    <w:rsid w:val="00766082"/>
    <w:pPr>
      <w:overflowPunct/>
      <w:autoSpaceDE/>
      <w:autoSpaceDN/>
      <w:adjustRightInd/>
      <w:spacing w:after="40"/>
      <w:ind w:left="837" w:right="1928"/>
      <w:textAlignment w:val="auto"/>
    </w:pPr>
    <w:rPr>
      <w:bCs/>
      <w:color w:val="5F5F5F"/>
      <w:sz w:val="18"/>
      <w:szCs w:val="20"/>
      <w:lang w:eastAsia="en-US"/>
    </w:rPr>
  </w:style>
  <w:style w:type="character" w:customStyle="1" w:styleId="Descriptorregel2Char">
    <w:name w:val="Descriptor_regel2 Char"/>
    <w:link w:val="Descriptorregel2"/>
    <w:rsid w:val="00766082"/>
    <w:rPr>
      <w:rFonts w:ascii="Verdana" w:hAnsi="Verdana"/>
      <w:bCs/>
      <w:color w:val="5F5F5F"/>
      <w:sz w:val="18"/>
      <w:szCs w:val="20"/>
      <w:lang w:val="nl-NL"/>
    </w:rPr>
  </w:style>
  <w:style w:type="paragraph" w:styleId="Lijstalinea">
    <w:name w:val="List Paragraph"/>
    <w:basedOn w:val="Standaard"/>
    <w:uiPriority w:val="34"/>
    <w:qFormat/>
    <w:rsid w:val="00605631"/>
    <w:pPr>
      <w:overflowPunct/>
      <w:autoSpaceDE/>
      <w:autoSpaceDN/>
      <w:adjustRightInd/>
      <w:ind w:left="720"/>
      <w:textAlignment w:val="auto"/>
    </w:pPr>
    <w:rPr>
      <w:rFonts w:ascii="Calibri" w:eastAsiaTheme="minorHAnsi" w:hAnsi="Calibri" w:cs="Calibri"/>
      <w:szCs w:val="22"/>
      <w:lang w:val="nl-BE" w:eastAsia="en-US"/>
    </w:rPr>
  </w:style>
  <w:style w:type="paragraph" w:styleId="Inhopg2">
    <w:name w:val="toc 2"/>
    <w:basedOn w:val="Standaard"/>
    <w:next w:val="Standaard"/>
    <w:autoRedefine/>
    <w:uiPriority w:val="39"/>
    <w:rsid w:val="00E350C8"/>
    <w:pPr>
      <w:overflowPunct/>
      <w:autoSpaceDE/>
      <w:autoSpaceDN/>
      <w:adjustRightInd/>
      <w:ind w:left="200"/>
      <w:textAlignment w:val="auto"/>
    </w:pPr>
  </w:style>
  <w:style w:type="paragraph" w:styleId="Inhopg3">
    <w:name w:val="toc 3"/>
    <w:basedOn w:val="Standaard"/>
    <w:next w:val="Standaard"/>
    <w:autoRedefine/>
    <w:uiPriority w:val="39"/>
    <w:rsid w:val="00E350C8"/>
    <w:pPr>
      <w:overflowPunct/>
      <w:autoSpaceDE/>
      <w:autoSpaceDN/>
      <w:adjustRightInd/>
      <w:ind w:left="400"/>
      <w:textAlignment w:val="auto"/>
    </w:pPr>
  </w:style>
  <w:style w:type="paragraph" w:styleId="Inhopg4">
    <w:name w:val="toc 4"/>
    <w:basedOn w:val="Standaard"/>
    <w:next w:val="Standaard"/>
    <w:autoRedefine/>
    <w:uiPriority w:val="39"/>
    <w:rsid w:val="00E350C8"/>
    <w:pPr>
      <w:overflowPunct/>
      <w:autoSpaceDE/>
      <w:autoSpaceDN/>
      <w:adjustRightInd/>
      <w:ind w:left="600"/>
      <w:textAlignment w:val="auto"/>
    </w:pPr>
  </w:style>
  <w:style w:type="paragraph" w:customStyle="1" w:styleId="BodyTextBullet">
    <w:name w:val="Body Text Bullet"/>
    <w:basedOn w:val="Standaard"/>
    <w:link w:val="BodyTextBulletChar"/>
    <w:rsid w:val="00E350C8"/>
    <w:pPr>
      <w:numPr>
        <w:numId w:val="4"/>
      </w:numPr>
      <w:overflowPunct/>
      <w:autoSpaceDE/>
      <w:autoSpaceDN/>
      <w:adjustRightInd/>
      <w:spacing w:line="300" w:lineRule="exact"/>
      <w:jc w:val="both"/>
      <w:textAlignment w:val="auto"/>
      <w:outlineLvl w:val="0"/>
    </w:pPr>
    <w:rPr>
      <w:rFonts w:ascii="Bookman Old Style" w:hAnsi="Bookman Old Style"/>
      <w:lang w:val="nl-BE" w:eastAsia="en-US"/>
    </w:rPr>
  </w:style>
  <w:style w:type="character" w:customStyle="1" w:styleId="BodyTextBulletChar">
    <w:name w:val="Body Text Bullet Char"/>
    <w:link w:val="BodyTextBullet"/>
    <w:rsid w:val="00E350C8"/>
    <w:rPr>
      <w:rFonts w:ascii="Bookman Old Style" w:hAnsi="Bookman Old Style"/>
      <w:sz w:val="20"/>
      <w:lang w:val="nl-BE"/>
    </w:rPr>
  </w:style>
  <w:style w:type="character" w:customStyle="1" w:styleId="VoettekstChar">
    <w:name w:val="Voettekst Char"/>
    <w:basedOn w:val="Standaardalinea-lettertype"/>
    <w:link w:val="Voettekst"/>
    <w:rsid w:val="004A119A"/>
    <w:rPr>
      <w:rFonts w:ascii="Verdana" w:hAnsi="Verdana"/>
      <w:color w:val="53565A" w:themeColor="text2"/>
      <w:sz w:val="22"/>
      <w:lang w:val="nl-NL" w:eastAsia="nl-NL"/>
    </w:rPr>
  </w:style>
  <w:style w:type="character" w:customStyle="1" w:styleId="Kop5Char">
    <w:name w:val="Kop 5 Char"/>
    <w:basedOn w:val="Standaardalinea-lettertype"/>
    <w:link w:val="Kop5"/>
    <w:rsid w:val="006A2033"/>
    <w:rPr>
      <w:rFonts w:ascii="Verdana" w:hAnsi="Verdana"/>
      <w:b/>
      <w:bCs/>
      <w:i/>
      <w:iCs/>
      <w:sz w:val="26"/>
      <w:szCs w:val="26"/>
      <w:lang w:val="nl-NL" w:eastAsia="nl-NL"/>
    </w:rPr>
  </w:style>
  <w:style w:type="character" w:customStyle="1" w:styleId="Kop7Char">
    <w:name w:val="Kop 7 Char"/>
    <w:basedOn w:val="Standaardalinea-lettertype"/>
    <w:link w:val="Kop7"/>
    <w:rsid w:val="006A2033"/>
    <w:rPr>
      <w:lang w:val="nl-NL" w:eastAsia="nl-NL"/>
    </w:rPr>
  </w:style>
  <w:style w:type="character" w:customStyle="1" w:styleId="Kop8Char">
    <w:name w:val="Kop 8 Char"/>
    <w:basedOn w:val="Standaardalinea-lettertype"/>
    <w:link w:val="Kop8"/>
    <w:rsid w:val="006A2033"/>
    <w:rPr>
      <w:i/>
      <w:iCs/>
      <w:lang w:val="nl-NL" w:eastAsia="nl-NL"/>
    </w:rPr>
  </w:style>
  <w:style w:type="character" w:customStyle="1" w:styleId="Kop9Char">
    <w:name w:val="Kop 9 Char"/>
    <w:basedOn w:val="Standaardalinea-lettertype"/>
    <w:link w:val="Kop9"/>
    <w:rsid w:val="006A2033"/>
    <w:rPr>
      <w:rFonts w:ascii="Arial" w:hAnsi="Arial" w:cs="Arial"/>
      <w:sz w:val="20"/>
      <w:szCs w:val="22"/>
      <w:lang w:val="nl-NL" w:eastAsia="nl-NL"/>
    </w:rPr>
  </w:style>
  <w:style w:type="numbering" w:customStyle="1" w:styleId="Geenlijst1">
    <w:name w:val="Geen lijst1"/>
    <w:next w:val="Geenlijst"/>
    <w:semiHidden/>
    <w:rsid w:val="006A2033"/>
  </w:style>
  <w:style w:type="table" w:styleId="Tabelthema">
    <w:name w:val="Table Theme"/>
    <w:basedOn w:val="Standaardtabel"/>
    <w:rsid w:val="006A2033"/>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6A2033"/>
  </w:style>
  <w:style w:type="paragraph" w:customStyle="1" w:styleId="Standaardselectie">
    <w:name w:val="Standaard selectie"/>
    <w:basedOn w:val="Standaard"/>
    <w:link w:val="StandaardselectieChar"/>
    <w:rsid w:val="006A2033"/>
    <w:pPr>
      <w:jc w:val="both"/>
    </w:pPr>
    <w:rPr>
      <w:color w:val="0000FF"/>
      <w:sz w:val="18"/>
      <w:szCs w:val="20"/>
      <w:lang w:val="nl" w:eastAsia="en-US"/>
    </w:rPr>
  </w:style>
  <w:style w:type="character" w:customStyle="1" w:styleId="StandaardselectieChar">
    <w:name w:val="Standaard selectie Char"/>
    <w:link w:val="Standaardselectie"/>
    <w:rsid w:val="006A2033"/>
    <w:rPr>
      <w:rFonts w:ascii="Verdana" w:hAnsi="Verdana"/>
      <w:color w:val="0000FF"/>
      <w:sz w:val="18"/>
      <w:szCs w:val="20"/>
      <w:lang w:val="nl"/>
    </w:rPr>
  </w:style>
  <w:style w:type="character" w:styleId="Verwijzingopmerking">
    <w:name w:val="annotation reference"/>
    <w:rsid w:val="006A2033"/>
    <w:rPr>
      <w:sz w:val="16"/>
      <w:szCs w:val="16"/>
    </w:rPr>
  </w:style>
  <w:style w:type="paragraph" w:styleId="Tekstopmerking">
    <w:name w:val="annotation text"/>
    <w:basedOn w:val="Standaard"/>
    <w:link w:val="TekstopmerkingChar"/>
    <w:rsid w:val="006A2033"/>
    <w:pPr>
      <w:overflowPunct/>
      <w:autoSpaceDE/>
      <w:autoSpaceDN/>
      <w:adjustRightInd/>
      <w:textAlignment w:val="auto"/>
    </w:pPr>
    <w:rPr>
      <w:szCs w:val="20"/>
    </w:rPr>
  </w:style>
  <w:style w:type="character" w:customStyle="1" w:styleId="TekstopmerkingChar">
    <w:name w:val="Tekst opmerking Char"/>
    <w:basedOn w:val="Standaardalinea-lettertype"/>
    <w:link w:val="Tekstopmerking"/>
    <w:rsid w:val="006A2033"/>
    <w:rPr>
      <w:rFonts w:ascii="Verdana" w:hAnsi="Verdana"/>
      <w:sz w:val="20"/>
      <w:szCs w:val="20"/>
      <w:lang w:val="nl-NL" w:eastAsia="nl-NL"/>
    </w:rPr>
  </w:style>
  <w:style w:type="paragraph" w:styleId="Onderwerpvanopmerking">
    <w:name w:val="annotation subject"/>
    <w:basedOn w:val="Tekstopmerking"/>
    <w:next w:val="Tekstopmerking"/>
    <w:link w:val="OnderwerpvanopmerkingChar"/>
    <w:rsid w:val="006A2033"/>
    <w:rPr>
      <w:b/>
      <w:bCs/>
    </w:rPr>
  </w:style>
  <w:style w:type="character" w:customStyle="1" w:styleId="OnderwerpvanopmerkingChar">
    <w:name w:val="Onderwerp van opmerking Char"/>
    <w:basedOn w:val="TekstopmerkingChar"/>
    <w:link w:val="Onderwerpvanopmerking"/>
    <w:rsid w:val="006A2033"/>
    <w:rPr>
      <w:rFonts w:ascii="Verdana" w:hAnsi="Verdana"/>
      <w:b/>
      <w:bCs/>
      <w:sz w:val="20"/>
      <w:szCs w:val="20"/>
      <w:lang w:val="nl-NL" w:eastAsia="nl-NL"/>
    </w:rPr>
  </w:style>
  <w:style w:type="paragraph" w:styleId="Voetnoottekst">
    <w:name w:val="footnote text"/>
    <w:basedOn w:val="Standaard"/>
    <w:link w:val="VoetnoottekstChar"/>
    <w:rsid w:val="006A2033"/>
    <w:pPr>
      <w:overflowPunct/>
      <w:autoSpaceDE/>
      <w:autoSpaceDN/>
      <w:adjustRightInd/>
      <w:textAlignment w:val="auto"/>
    </w:pPr>
    <w:rPr>
      <w:rFonts w:ascii="Times New Roman" w:hAnsi="Times New Roman"/>
      <w:szCs w:val="20"/>
      <w:lang w:val="fr-BE"/>
    </w:rPr>
  </w:style>
  <w:style w:type="character" w:customStyle="1" w:styleId="VoetnoottekstChar">
    <w:name w:val="Voetnoottekst Char"/>
    <w:basedOn w:val="Standaardalinea-lettertype"/>
    <w:link w:val="Voetnoottekst"/>
    <w:rsid w:val="006A2033"/>
    <w:rPr>
      <w:sz w:val="20"/>
      <w:szCs w:val="20"/>
      <w:lang w:val="fr-BE" w:eastAsia="nl-NL"/>
    </w:rPr>
  </w:style>
  <w:style w:type="character" w:styleId="Voetnootmarkering">
    <w:name w:val="footnote reference"/>
    <w:uiPriority w:val="99"/>
    <w:rsid w:val="006A2033"/>
    <w:rPr>
      <w:vertAlign w:val="superscript"/>
    </w:rPr>
  </w:style>
  <w:style w:type="paragraph" w:styleId="Revisie">
    <w:name w:val="Revision"/>
    <w:hidden/>
    <w:uiPriority w:val="99"/>
    <w:rsid w:val="006A2033"/>
    <w:rPr>
      <w:rFonts w:ascii="Verdana" w:hAnsi="Verdana"/>
      <w:sz w:val="20"/>
      <w:lang w:val="nl-NL" w:eastAsia="nl-NL"/>
    </w:rPr>
  </w:style>
  <w:style w:type="numbering" w:customStyle="1" w:styleId="Geenlijst2">
    <w:name w:val="Geen lijst2"/>
    <w:next w:val="Geenlijst"/>
    <w:semiHidden/>
    <w:unhideWhenUsed/>
    <w:rsid w:val="00C91EB0"/>
  </w:style>
  <w:style w:type="character" w:customStyle="1" w:styleId="Kop2Char">
    <w:name w:val="Kop 2 Char"/>
    <w:basedOn w:val="Standaardalinea-lettertype"/>
    <w:link w:val="Kop2"/>
    <w:rsid w:val="00C91EB0"/>
    <w:rPr>
      <w:rFonts w:ascii="Verdana" w:hAnsi="Verdana" w:cs="Arial"/>
      <w:b/>
      <w:bCs/>
      <w:iCs/>
      <w:color w:val="53565A" w:themeColor="text2"/>
      <w:szCs w:val="28"/>
      <w:lang w:val="nl-NL" w:eastAsia="nl-NL"/>
    </w:rPr>
  </w:style>
  <w:style w:type="character" w:customStyle="1" w:styleId="Kop6Char">
    <w:name w:val="Kop 6 Char"/>
    <w:basedOn w:val="Standaardalinea-lettertype"/>
    <w:link w:val="Kop6"/>
    <w:rsid w:val="00C91EB0"/>
    <w:rPr>
      <w:rFonts w:ascii="Verdana" w:hAnsi="Verdana"/>
      <w:b/>
      <w:bCs/>
      <w:color w:val="53565A" w:themeColor="text2"/>
      <w:sz w:val="20"/>
      <w:szCs w:val="22"/>
      <w:lang w:val="nl-NL" w:eastAsia="nl-NL"/>
    </w:rPr>
  </w:style>
  <w:style w:type="character" w:customStyle="1" w:styleId="KoptekstChar">
    <w:name w:val="Koptekst Char"/>
    <w:basedOn w:val="Standaardalinea-lettertype"/>
    <w:link w:val="Koptekst"/>
    <w:rsid w:val="00C91EB0"/>
    <w:rPr>
      <w:rFonts w:ascii="Verdana" w:hAnsi="Verdana"/>
      <w:sz w:val="22"/>
      <w:lang w:val="nl-NL" w:eastAsia="nl-NL"/>
    </w:rPr>
  </w:style>
  <w:style w:type="character" w:customStyle="1" w:styleId="BallontekstChar">
    <w:name w:val="Ballontekst Char"/>
    <w:basedOn w:val="Standaardalinea-lettertype"/>
    <w:link w:val="Ballontekst"/>
    <w:semiHidden/>
    <w:rsid w:val="00C91EB0"/>
    <w:rPr>
      <w:rFonts w:ascii="Tahoma" w:hAnsi="Tahoma" w:cs="Tahoma"/>
      <w:sz w:val="16"/>
      <w:szCs w:val="16"/>
      <w:lang w:val="nl-NL" w:eastAsia="nl-NL"/>
    </w:rPr>
  </w:style>
  <w:style w:type="character" w:styleId="GevolgdeHyperlink">
    <w:name w:val="FollowedHyperlink"/>
    <w:basedOn w:val="Standaardalinea-lettertype"/>
    <w:rsid w:val="008407C3"/>
    <w:rPr>
      <w:color w:val="E0457B" w:themeColor="followedHyperlink"/>
      <w:u w:val="single"/>
    </w:rPr>
  </w:style>
  <w:style w:type="character" w:customStyle="1" w:styleId="normaltextrun">
    <w:name w:val="normaltextrun"/>
    <w:basedOn w:val="Standaardalinea-lettertype"/>
    <w:rsid w:val="00B052BE"/>
  </w:style>
  <w:style w:type="character" w:customStyle="1" w:styleId="eop">
    <w:name w:val="eop"/>
    <w:basedOn w:val="Standaardalinea-lettertype"/>
    <w:rsid w:val="00B052BE"/>
  </w:style>
  <w:style w:type="character" w:styleId="Onopgelostemelding">
    <w:name w:val="Unresolved Mention"/>
    <w:basedOn w:val="Standaardalinea-lettertype"/>
    <w:uiPriority w:val="99"/>
    <w:semiHidden/>
    <w:unhideWhenUsed/>
    <w:rsid w:val="00185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76194">
      <w:bodyDiv w:val="1"/>
      <w:marLeft w:val="0"/>
      <w:marRight w:val="0"/>
      <w:marTop w:val="0"/>
      <w:marBottom w:val="0"/>
      <w:divBdr>
        <w:top w:val="none" w:sz="0" w:space="0" w:color="auto"/>
        <w:left w:val="none" w:sz="0" w:space="0" w:color="auto"/>
        <w:bottom w:val="none" w:sz="0" w:space="0" w:color="auto"/>
        <w:right w:val="none" w:sz="0" w:space="0" w:color="auto"/>
      </w:divBdr>
    </w:div>
    <w:div w:id="278881236">
      <w:bodyDiv w:val="1"/>
      <w:marLeft w:val="0"/>
      <w:marRight w:val="0"/>
      <w:marTop w:val="0"/>
      <w:marBottom w:val="0"/>
      <w:divBdr>
        <w:top w:val="none" w:sz="0" w:space="0" w:color="auto"/>
        <w:left w:val="none" w:sz="0" w:space="0" w:color="auto"/>
        <w:bottom w:val="none" w:sz="0" w:space="0" w:color="auto"/>
        <w:right w:val="none" w:sz="0" w:space="0" w:color="auto"/>
      </w:divBdr>
      <w:divsChild>
        <w:div w:id="1976324844">
          <w:marLeft w:val="0"/>
          <w:marRight w:val="0"/>
          <w:marTop w:val="0"/>
          <w:marBottom w:val="0"/>
          <w:divBdr>
            <w:top w:val="none" w:sz="0" w:space="0" w:color="auto"/>
            <w:left w:val="none" w:sz="0" w:space="0" w:color="auto"/>
            <w:bottom w:val="none" w:sz="0" w:space="0" w:color="auto"/>
            <w:right w:val="none" w:sz="0" w:space="0" w:color="auto"/>
          </w:divBdr>
        </w:div>
        <w:div w:id="1205555519">
          <w:marLeft w:val="0"/>
          <w:marRight w:val="0"/>
          <w:marTop w:val="0"/>
          <w:marBottom w:val="0"/>
          <w:divBdr>
            <w:top w:val="none" w:sz="0" w:space="0" w:color="auto"/>
            <w:left w:val="none" w:sz="0" w:space="0" w:color="auto"/>
            <w:bottom w:val="none" w:sz="0" w:space="0" w:color="auto"/>
            <w:right w:val="none" w:sz="0" w:space="0" w:color="auto"/>
          </w:divBdr>
        </w:div>
      </w:divsChild>
    </w:div>
    <w:div w:id="538737814">
      <w:bodyDiv w:val="1"/>
      <w:marLeft w:val="0"/>
      <w:marRight w:val="0"/>
      <w:marTop w:val="0"/>
      <w:marBottom w:val="0"/>
      <w:divBdr>
        <w:top w:val="none" w:sz="0" w:space="0" w:color="auto"/>
        <w:left w:val="none" w:sz="0" w:space="0" w:color="auto"/>
        <w:bottom w:val="none" w:sz="0" w:space="0" w:color="auto"/>
        <w:right w:val="none" w:sz="0" w:space="0" w:color="auto"/>
      </w:divBdr>
      <w:divsChild>
        <w:div w:id="1995521252">
          <w:marLeft w:val="0"/>
          <w:marRight w:val="0"/>
          <w:marTop w:val="0"/>
          <w:marBottom w:val="0"/>
          <w:divBdr>
            <w:top w:val="none" w:sz="0" w:space="0" w:color="auto"/>
            <w:left w:val="none" w:sz="0" w:space="0" w:color="auto"/>
            <w:bottom w:val="none" w:sz="0" w:space="0" w:color="auto"/>
            <w:right w:val="none" w:sz="0" w:space="0" w:color="auto"/>
          </w:divBdr>
        </w:div>
        <w:div w:id="518468832">
          <w:marLeft w:val="0"/>
          <w:marRight w:val="0"/>
          <w:marTop w:val="0"/>
          <w:marBottom w:val="0"/>
          <w:divBdr>
            <w:top w:val="none" w:sz="0" w:space="0" w:color="auto"/>
            <w:left w:val="none" w:sz="0" w:space="0" w:color="auto"/>
            <w:bottom w:val="none" w:sz="0" w:space="0" w:color="auto"/>
            <w:right w:val="none" w:sz="0" w:space="0" w:color="auto"/>
          </w:divBdr>
        </w:div>
      </w:divsChild>
    </w:div>
    <w:div w:id="837501701">
      <w:bodyDiv w:val="1"/>
      <w:marLeft w:val="0"/>
      <w:marRight w:val="0"/>
      <w:marTop w:val="0"/>
      <w:marBottom w:val="0"/>
      <w:divBdr>
        <w:top w:val="none" w:sz="0" w:space="0" w:color="auto"/>
        <w:left w:val="none" w:sz="0" w:space="0" w:color="auto"/>
        <w:bottom w:val="none" w:sz="0" w:space="0" w:color="auto"/>
        <w:right w:val="none" w:sz="0" w:space="0" w:color="auto"/>
      </w:divBdr>
    </w:div>
    <w:div w:id="967508799">
      <w:bodyDiv w:val="1"/>
      <w:marLeft w:val="0"/>
      <w:marRight w:val="0"/>
      <w:marTop w:val="0"/>
      <w:marBottom w:val="0"/>
      <w:divBdr>
        <w:top w:val="none" w:sz="0" w:space="0" w:color="auto"/>
        <w:left w:val="none" w:sz="0" w:space="0" w:color="auto"/>
        <w:bottom w:val="none" w:sz="0" w:space="0" w:color="auto"/>
        <w:right w:val="none" w:sz="0" w:space="0" w:color="auto"/>
      </w:divBdr>
    </w:div>
    <w:div w:id="985666894">
      <w:bodyDiv w:val="1"/>
      <w:marLeft w:val="0"/>
      <w:marRight w:val="0"/>
      <w:marTop w:val="0"/>
      <w:marBottom w:val="0"/>
      <w:divBdr>
        <w:top w:val="none" w:sz="0" w:space="0" w:color="auto"/>
        <w:left w:val="none" w:sz="0" w:space="0" w:color="auto"/>
        <w:bottom w:val="none" w:sz="0" w:space="0" w:color="auto"/>
        <w:right w:val="none" w:sz="0" w:space="0" w:color="auto"/>
      </w:divBdr>
    </w:div>
    <w:div w:id="1091855277">
      <w:bodyDiv w:val="1"/>
      <w:marLeft w:val="0"/>
      <w:marRight w:val="0"/>
      <w:marTop w:val="0"/>
      <w:marBottom w:val="0"/>
      <w:divBdr>
        <w:top w:val="none" w:sz="0" w:space="0" w:color="auto"/>
        <w:left w:val="none" w:sz="0" w:space="0" w:color="auto"/>
        <w:bottom w:val="none" w:sz="0" w:space="0" w:color="auto"/>
        <w:right w:val="none" w:sz="0" w:space="0" w:color="auto"/>
      </w:divBdr>
    </w:div>
    <w:div w:id="1249734666">
      <w:bodyDiv w:val="1"/>
      <w:marLeft w:val="0"/>
      <w:marRight w:val="0"/>
      <w:marTop w:val="0"/>
      <w:marBottom w:val="0"/>
      <w:divBdr>
        <w:top w:val="none" w:sz="0" w:space="0" w:color="auto"/>
        <w:left w:val="none" w:sz="0" w:space="0" w:color="auto"/>
        <w:bottom w:val="none" w:sz="0" w:space="0" w:color="auto"/>
        <w:right w:val="none" w:sz="0" w:space="0" w:color="auto"/>
      </w:divBdr>
    </w:div>
    <w:div w:id="1506282985">
      <w:bodyDiv w:val="1"/>
      <w:marLeft w:val="0"/>
      <w:marRight w:val="0"/>
      <w:marTop w:val="0"/>
      <w:marBottom w:val="0"/>
      <w:divBdr>
        <w:top w:val="none" w:sz="0" w:space="0" w:color="auto"/>
        <w:left w:val="none" w:sz="0" w:space="0" w:color="auto"/>
        <w:bottom w:val="none" w:sz="0" w:space="0" w:color="auto"/>
        <w:right w:val="none" w:sz="0" w:space="0" w:color="auto"/>
      </w:divBdr>
    </w:div>
    <w:div w:id="1517422918">
      <w:bodyDiv w:val="1"/>
      <w:marLeft w:val="0"/>
      <w:marRight w:val="0"/>
      <w:marTop w:val="0"/>
      <w:marBottom w:val="0"/>
      <w:divBdr>
        <w:top w:val="none" w:sz="0" w:space="0" w:color="auto"/>
        <w:left w:val="none" w:sz="0" w:space="0" w:color="auto"/>
        <w:bottom w:val="none" w:sz="0" w:space="0" w:color="auto"/>
        <w:right w:val="none" w:sz="0" w:space="0" w:color="auto"/>
      </w:divBdr>
    </w:div>
    <w:div w:id="1567691464">
      <w:bodyDiv w:val="1"/>
      <w:marLeft w:val="0"/>
      <w:marRight w:val="0"/>
      <w:marTop w:val="0"/>
      <w:marBottom w:val="0"/>
      <w:divBdr>
        <w:top w:val="none" w:sz="0" w:space="0" w:color="auto"/>
        <w:left w:val="none" w:sz="0" w:space="0" w:color="auto"/>
        <w:bottom w:val="none" w:sz="0" w:space="0" w:color="auto"/>
        <w:right w:val="none" w:sz="0" w:space="0" w:color="auto"/>
      </w:divBdr>
    </w:div>
    <w:div w:id="1590503464">
      <w:bodyDiv w:val="1"/>
      <w:marLeft w:val="0"/>
      <w:marRight w:val="0"/>
      <w:marTop w:val="0"/>
      <w:marBottom w:val="0"/>
      <w:divBdr>
        <w:top w:val="none" w:sz="0" w:space="0" w:color="auto"/>
        <w:left w:val="none" w:sz="0" w:space="0" w:color="auto"/>
        <w:bottom w:val="none" w:sz="0" w:space="0" w:color="auto"/>
        <w:right w:val="none" w:sz="0" w:space="0" w:color="auto"/>
      </w:divBdr>
    </w:div>
    <w:div w:id="1840853723">
      <w:bodyDiv w:val="1"/>
      <w:marLeft w:val="0"/>
      <w:marRight w:val="0"/>
      <w:marTop w:val="0"/>
      <w:marBottom w:val="0"/>
      <w:divBdr>
        <w:top w:val="none" w:sz="0" w:space="0" w:color="auto"/>
        <w:left w:val="none" w:sz="0" w:space="0" w:color="auto"/>
        <w:bottom w:val="none" w:sz="0" w:space="0" w:color="auto"/>
        <w:right w:val="none" w:sz="0" w:space="0" w:color="auto"/>
      </w:divBdr>
    </w:div>
    <w:div w:id="1867018344">
      <w:bodyDiv w:val="1"/>
      <w:marLeft w:val="0"/>
      <w:marRight w:val="0"/>
      <w:marTop w:val="0"/>
      <w:marBottom w:val="0"/>
      <w:divBdr>
        <w:top w:val="none" w:sz="0" w:space="0" w:color="auto"/>
        <w:left w:val="none" w:sz="0" w:space="0" w:color="auto"/>
        <w:bottom w:val="none" w:sz="0" w:space="0" w:color="auto"/>
        <w:right w:val="none" w:sz="0" w:space="0" w:color="auto"/>
      </w:divBdr>
    </w:div>
    <w:div w:id="2107266431">
      <w:bodyDiv w:val="1"/>
      <w:marLeft w:val="0"/>
      <w:marRight w:val="0"/>
      <w:marTop w:val="0"/>
      <w:marBottom w:val="0"/>
      <w:divBdr>
        <w:top w:val="none" w:sz="0" w:space="0" w:color="auto"/>
        <w:left w:val="none" w:sz="0" w:space="0" w:color="auto"/>
        <w:bottom w:val="none" w:sz="0" w:space="0" w:color="auto"/>
        <w:right w:val="none" w:sz="0" w:space="0" w:color="auto"/>
      </w:divBdr>
    </w:div>
    <w:div w:id="2132164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vincieantwerpen.be/aanbod/dvt/prinsenpark.html"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els.goyvaerts@provincieantwerpen.b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Provant colours">
      <a:dk1>
        <a:srgbClr val="000000"/>
      </a:dk1>
      <a:lt1>
        <a:sysClr val="window" lastClr="FFFFFF"/>
      </a:lt1>
      <a:dk2>
        <a:srgbClr val="53565A"/>
      </a:dk2>
      <a:lt2>
        <a:srgbClr val="BBBCBC"/>
      </a:lt2>
      <a:accent1>
        <a:srgbClr val="572932"/>
      </a:accent1>
      <a:accent2>
        <a:srgbClr val="E4002B"/>
      </a:accent2>
      <a:accent3>
        <a:srgbClr val="A6192E"/>
      </a:accent3>
      <a:accent4>
        <a:srgbClr val="861F41"/>
      </a:accent4>
      <a:accent5>
        <a:srgbClr val="E35205"/>
      </a:accent5>
      <a:accent6>
        <a:srgbClr val="DB3EB1"/>
      </a:accent6>
      <a:hlink>
        <a:srgbClr val="000000"/>
      </a:hlink>
      <a:folHlink>
        <a:srgbClr val="E0457B"/>
      </a:folHlink>
    </a:clrScheme>
    <a:fontScheme name="ProvantVerdana">
      <a:majorFont>
        <a:latin typeface="Verdana"/>
        <a:ea typeface=""/>
        <a:cs typeface=""/>
        <a:font script="Jpan" typeface="ＭＳ ゴシック"/>
      </a:majorFont>
      <a:minorFont>
        <a:latin typeface="Verdana"/>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rocedure xmlns="8f76f829-369c-4f55-b1f2-5788f986cb80">1. Aangenomen factuur</Procedure>
    <SharedWithUsers xmlns="03617720-bd4d-4b6c-9361-dd7a7c3b92ac">
      <UserInfo>
        <DisplayName>VAN EYNDE Maarten</DisplayName>
        <AccountId>435</AccountId>
        <AccountType/>
      </UserInfo>
      <UserInfo>
        <DisplayName>SMET Maarten</DisplayName>
        <AccountId>540</AccountId>
        <AccountType/>
      </UserInfo>
      <UserInfo>
        <DisplayName>VAN HONSTE Sandy</DisplayName>
        <AccountId>255</AccountId>
        <AccountType/>
      </UserInfo>
      <UserInfo>
        <DisplayName>SMETS Ingrid</DisplayName>
        <AccountId>625</AccountId>
        <AccountType/>
      </UserInfo>
      <UserInfo>
        <DisplayName>MINNE Maarten</DisplayName>
        <AccountId>382</AccountId>
        <AccountType/>
      </UserInfo>
      <UserInfo>
        <DisplayName>GIELEN Sofie</DisplayName>
        <AccountId>655</AccountId>
        <AccountType/>
      </UserInfo>
      <UserInfo>
        <DisplayName>VERREPT Jade</DisplayName>
        <AccountId>848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51FB02B28D2941B35DB507623A27B7" ma:contentTypeVersion="5" ma:contentTypeDescription="Een nieuw document maken." ma:contentTypeScope="" ma:versionID="eeb390b5e1d066731c7366b3bd294a77">
  <xsd:schema xmlns:xsd="http://www.w3.org/2001/XMLSchema" xmlns:xs="http://www.w3.org/2001/XMLSchema" xmlns:p="http://schemas.microsoft.com/office/2006/metadata/properties" xmlns:ns2="8f76f829-369c-4f55-b1f2-5788f986cb80" xmlns:ns3="03617720-bd4d-4b6c-9361-dd7a7c3b92ac" targetNamespace="http://schemas.microsoft.com/office/2006/metadata/properties" ma:root="true" ma:fieldsID="912317336738b273af0aec1136fdd1eb" ns2:_="" ns3:_="">
    <xsd:import namespace="8f76f829-369c-4f55-b1f2-5788f986cb80"/>
    <xsd:import namespace="03617720-bd4d-4b6c-9361-dd7a7c3b92ac"/>
    <xsd:element name="properties">
      <xsd:complexType>
        <xsd:sequence>
          <xsd:element name="documentManagement">
            <xsd:complexType>
              <xsd:all>
                <xsd:element ref="ns2:Procedure"/>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6f829-369c-4f55-b1f2-5788f986cb80" elementFormDefault="qualified">
    <xsd:import namespace="http://schemas.microsoft.com/office/2006/documentManagement/types"/>
    <xsd:import namespace="http://schemas.microsoft.com/office/infopath/2007/PartnerControls"/>
    <xsd:element name="Procedure" ma:index="8" ma:displayName="Procedure" ma:format="Dropdown" ma:internalName="Procedure">
      <xsd:simpleType>
        <xsd:restriction base="dms:Choice">
          <xsd:enumeration value="1. Aangenomen factuur"/>
          <xsd:enumeration value="2. Onderhandelingsprocedure zonder voorafgaande bekendmaking:"/>
          <xsd:enumeration value="3. Vereenvoudigde onderhandelingsprocedure met voorafgaande bekendmaking"/>
          <xsd:enumeration value="4. Mededingingsprocedure met onderhandeling"/>
          <xsd:enumeration value="5. Openbare procedure"/>
          <xsd:enumeration value="6. Niet-openbare procedure"/>
          <xsd:enumeration value="7. Andere procedure"/>
          <xsd:enumeration value="8. Clausules en bijlagen"/>
          <xsd:enumeration value="9. Dienstnota"/>
          <xsd:enumeration value="10. Informatie regelgeving"/>
          <xsd:enumeration value="11. Modelbrieven Corona"/>
        </xsd:restriction>
      </xsd:simple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617720-bd4d-4b6c-9361-dd7a7c3b92ac"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62AFF4-C8A2-4A97-B088-E0DCD5BBEC66}">
  <ds:schemaRefs>
    <ds:schemaRef ds:uri="http://schemas.microsoft.com/sharepoint/v3/contenttype/forms"/>
  </ds:schemaRefs>
</ds:datastoreItem>
</file>

<file path=customXml/itemProps2.xml><?xml version="1.0" encoding="utf-8"?>
<ds:datastoreItem xmlns:ds="http://schemas.openxmlformats.org/officeDocument/2006/customXml" ds:itemID="{0B83B09C-7FAC-487E-968B-3AE81212373A}">
  <ds:schemaRefs>
    <ds:schemaRef ds:uri="http://schemas.openxmlformats.org/officeDocument/2006/bibliography"/>
  </ds:schemaRefs>
</ds:datastoreItem>
</file>

<file path=customXml/itemProps3.xml><?xml version="1.0" encoding="utf-8"?>
<ds:datastoreItem xmlns:ds="http://schemas.openxmlformats.org/officeDocument/2006/customXml" ds:itemID="{C31D7F05-B1A6-49F8-B360-E88762BB6223}">
  <ds:schemaRefs>
    <ds:schemaRef ds:uri="http://schemas.microsoft.com/office/2006/metadata/properties"/>
    <ds:schemaRef ds:uri="http://schemas.microsoft.com/office/infopath/2007/PartnerControls"/>
    <ds:schemaRef ds:uri="8f76f829-369c-4f55-b1f2-5788f986cb80"/>
    <ds:schemaRef ds:uri="03617720-bd4d-4b6c-9361-dd7a7c3b92ac"/>
  </ds:schemaRefs>
</ds:datastoreItem>
</file>

<file path=customXml/itemProps4.xml><?xml version="1.0" encoding="utf-8"?>
<ds:datastoreItem xmlns:ds="http://schemas.openxmlformats.org/officeDocument/2006/customXml" ds:itemID="{16D9B601-49B8-42DC-9BE3-FB72CBBE4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76f829-369c-4f55-b1f2-5788f986cb80"/>
    <ds:schemaRef ds:uri="03617720-bd4d-4b6c-9361-dd7a7c3b9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2166</Words>
  <Characters>11913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Bestek OPZB diensten</vt:lpstr>
    </vt:vector>
  </TitlesOfParts>
  <Company>Provinciebestuur van Antwerpen</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Bestek OPZB diensten</dc:title>
  <dc:creator>Smaers Laurens</dc:creator>
  <cp:lastModifiedBy>WOUTERS Nancy</cp:lastModifiedBy>
  <cp:revision>3</cp:revision>
  <cp:lastPrinted>2010-01-18T11:28:00Z</cp:lastPrinted>
  <dcterms:created xsi:type="dcterms:W3CDTF">2025-04-28T09:30:00Z</dcterms:created>
  <dcterms:modified xsi:type="dcterms:W3CDTF">2025-04-28T09:34:00Z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0x010100AA51FB02B28D2941B35DB507623A27B7</vt:lpwstr>
  </property>
  <property fmtid="{D5CDD505-2E9C-101B-9397-08002B2CF9AE}" pid="3" name="AuthorIds_UIVersion_5632">
    <vt:lpwstr>85</vt:lpwstr>
  </property>
</Properties>
</file>